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29"/>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2"/>
        <w:gridCol w:w="1656"/>
        <w:gridCol w:w="3318"/>
        <w:gridCol w:w="1422"/>
        <w:gridCol w:w="858"/>
      </w:tblGrid>
      <w:tr w:rsidR="00BC5C58" w:rsidRPr="001A19BC" w14:paraId="429A9931" w14:textId="77777777" w:rsidTr="00222CCD">
        <w:trPr>
          <w:cantSplit/>
          <w:trHeight w:val="652"/>
        </w:trPr>
        <w:tc>
          <w:tcPr>
            <w:tcW w:w="5000" w:type="pct"/>
            <w:gridSpan w:val="5"/>
          </w:tcPr>
          <w:p w14:paraId="74AD9784" w14:textId="77777777" w:rsidR="00BC5C58" w:rsidRPr="001A19BC" w:rsidRDefault="00BC5C58" w:rsidP="00222CCD">
            <w:pPr>
              <w:rPr>
                <w:rFonts w:ascii="標楷體" w:eastAsia="標楷體" w:hAnsi="標楷體"/>
                <w:b/>
                <w:bCs/>
                <w:sz w:val="40"/>
              </w:rPr>
            </w:pPr>
            <w:r w:rsidRPr="001A19BC">
              <w:rPr>
                <w:rFonts w:ascii="標楷體" w:eastAsia="標楷體" w:hAnsi="標楷體" w:hint="eastAsia"/>
                <w:b/>
                <w:bCs/>
                <w:sz w:val="40"/>
              </w:rPr>
              <w:t xml:space="preserve">刑 事 </w:t>
            </w:r>
            <w:r w:rsidR="00222CCD">
              <w:rPr>
                <w:rFonts w:ascii="標楷體" w:eastAsia="標楷體" w:hAnsi="標楷體" w:hint="eastAsia"/>
                <w:b/>
                <w:bCs/>
                <w:sz w:val="40"/>
              </w:rPr>
              <w:t xml:space="preserve">再 議 </w:t>
            </w:r>
            <w:r w:rsidRPr="001A19BC">
              <w:rPr>
                <w:rFonts w:ascii="標楷體" w:eastAsia="標楷體" w:hAnsi="標楷體" w:hint="eastAsia"/>
                <w:b/>
                <w:bCs/>
                <w:sz w:val="40"/>
              </w:rPr>
              <w:t>聲 請 狀</w:t>
            </w:r>
            <w:r w:rsidR="00222CCD">
              <w:rPr>
                <w:rFonts w:ascii="標楷體" w:eastAsia="標楷體" w:hAnsi="標楷體" w:hint="eastAsia"/>
                <w:b/>
                <w:bCs/>
                <w:sz w:val="40"/>
              </w:rPr>
              <w:t>(幫助詐欺)</w:t>
            </w:r>
            <w:r w:rsidRPr="001A19BC">
              <w:rPr>
                <w:rFonts w:ascii="標楷體" w:eastAsia="標楷體" w:hAnsi="標楷體" w:hint="eastAsia"/>
                <w:b/>
                <w:bCs/>
                <w:sz w:val="40"/>
              </w:rPr>
              <w:t xml:space="preserve">                          </w:t>
            </w:r>
          </w:p>
        </w:tc>
      </w:tr>
      <w:tr w:rsidR="00BC5C58" w:rsidRPr="001A19BC" w14:paraId="13A74D38" w14:textId="77777777" w:rsidTr="00222CCD">
        <w:trPr>
          <w:cantSplit/>
          <w:trHeight w:val="668"/>
        </w:trPr>
        <w:tc>
          <w:tcPr>
            <w:tcW w:w="918" w:type="pct"/>
          </w:tcPr>
          <w:p w14:paraId="3FF3B88E"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案號</w:t>
            </w:r>
          </w:p>
        </w:tc>
        <w:tc>
          <w:tcPr>
            <w:tcW w:w="2799" w:type="pct"/>
            <w:gridSpan w:val="2"/>
          </w:tcPr>
          <w:p w14:paraId="03FBEB91" w14:textId="014084B2" w:rsidR="00BC5C58" w:rsidRPr="001A19BC" w:rsidRDefault="00BC5C58" w:rsidP="00222CCD">
            <w:pPr>
              <w:rPr>
                <w:rFonts w:ascii="標楷體" w:eastAsia="標楷體" w:hAnsi="標楷體"/>
              </w:rPr>
            </w:pPr>
            <w:r w:rsidRPr="001A19BC">
              <w:rPr>
                <w:rFonts w:ascii="標楷體" w:eastAsia="標楷體" w:hAnsi="標楷體" w:hint="eastAsia"/>
                <w:sz w:val="28"/>
              </w:rPr>
              <w:t>起訴案號</w:t>
            </w:r>
            <w:r w:rsidR="005F6EDD">
              <w:rPr>
                <w:rFonts w:ascii="標楷體" w:eastAsia="標楷體" w:hAnsi="標楷體" w:hint="eastAsia"/>
                <w:sz w:val="28"/>
              </w:rPr>
              <w:t xml:space="preserve">    </w:t>
            </w:r>
            <w:r w:rsidRPr="001A19BC">
              <w:rPr>
                <w:rFonts w:ascii="標楷體" w:eastAsia="標楷體" w:hAnsi="標楷體" w:hint="eastAsia"/>
                <w:sz w:val="28"/>
              </w:rPr>
              <w:t xml:space="preserve">年度 </w:t>
            </w:r>
            <w:r w:rsidR="005F6EDD">
              <w:rPr>
                <w:rFonts w:ascii="標楷體" w:eastAsia="標楷體" w:hAnsi="標楷體" w:hint="eastAsia"/>
                <w:sz w:val="28"/>
              </w:rPr>
              <w:t xml:space="preserve">  </w:t>
            </w:r>
            <w:r w:rsidRPr="001A19BC">
              <w:rPr>
                <w:rFonts w:ascii="標楷體" w:eastAsia="標楷體" w:hAnsi="標楷體" w:hint="eastAsia"/>
                <w:sz w:val="28"/>
              </w:rPr>
              <w:t xml:space="preserve"> 字第</w:t>
            </w:r>
            <w:r w:rsidR="005F6EDD">
              <w:rPr>
                <w:rFonts w:ascii="標楷體" w:eastAsia="標楷體" w:hAnsi="標楷體" w:hint="eastAsia"/>
                <w:sz w:val="28"/>
              </w:rPr>
              <w:t xml:space="preserve">  </w:t>
            </w:r>
            <w:r w:rsidRPr="001A19BC">
              <w:rPr>
                <w:rFonts w:ascii="標楷體" w:eastAsia="標楷體" w:hAnsi="標楷體" w:hint="eastAsia"/>
                <w:sz w:val="28"/>
              </w:rPr>
              <w:t xml:space="preserve">  </w:t>
            </w:r>
            <w:r w:rsidR="005F6EDD">
              <w:rPr>
                <w:rFonts w:ascii="標楷體" w:eastAsia="標楷體" w:hAnsi="標楷體" w:hint="eastAsia"/>
                <w:sz w:val="28"/>
              </w:rPr>
              <w:t xml:space="preserve">   </w:t>
            </w:r>
            <w:r w:rsidRPr="001A19BC">
              <w:rPr>
                <w:rFonts w:ascii="標楷體" w:eastAsia="標楷體" w:hAnsi="標楷體" w:hint="eastAsia"/>
                <w:sz w:val="28"/>
              </w:rPr>
              <w:t xml:space="preserve"> 號</w:t>
            </w:r>
          </w:p>
        </w:tc>
        <w:tc>
          <w:tcPr>
            <w:tcW w:w="800" w:type="pct"/>
          </w:tcPr>
          <w:p w14:paraId="7288D431" w14:textId="77777777" w:rsidR="00BC5C58" w:rsidRPr="001A19BC" w:rsidRDefault="00BC5C58" w:rsidP="00222CCD">
            <w:pPr>
              <w:jc w:val="distribute"/>
              <w:rPr>
                <w:rFonts w:ascii="標楷體" w:eastAsia="標楷體" w:hAnsi="標楷體"/>
                <w:sz w:val="32"/>
              </w:rPr>
            </w:pPr>
            <w:proofErr w:type="gramStart"/>
            <w:r w:rsidRPr="001A19BC">
              <w:rPr>
                <w:rFonts w:ascii="標楷體" w:eastAsia="標楷體" w:hAnsi="標楷體" w:hint="eastAsia"/>
                <w:sz w:val="32"/>
              </w:rPr>
              <w:t>承辦股別</w:t>
            </w:r>
            <w:proofErr w:type="gramEnd"/>
          </w:p>
        </w:tc>
        <w:tc>
          <w:tcPr>
            <w:tcW w:w="483" w:type="pct"/>
          </w:tcPr>
          <w:p w14:paraId="064156B0" w14:textId="6410B40B" w:rsidR="00BC5C58" w:rsidRPr="001A19BC" w:rsidRDefault="005F6EDD" w:rsidP="00222CCD">
            <w:pPr>
              <w:rPr>
                <w:rFonts w:ascii="標楷體" w:eastAsia="標楷體" w:hAnsi="標楷體"/>
                <w:sz w:val="32"/>
              </w:rPr>
            </w:pPr>
            <w:r>
              <w:rPr>
                <w:rFonts w:ascii="標楷體" w:eastAsia="標楷體" w:hAnsi="標楷體" w:hint="eastAsia"/>
                <w:sz w:val="32"/>
              </w:rPr>
              <w:t xml:space="preserve">   </w:t>
            </w:r>
            <w:r w:rsidR="00BC5C58" w:rsidRPr="001A19BC">
              <w:rPr>
                <w:rFonts w:ascii="標楷體" w:eastAsia="標楷體" w:hAnsi="標楷體" w:hint="eastAsia"/>
                <w:sz w:val="32"/>
              </w:rPr>
              <w:t>股</w:t>
            </w:r>
          </w:p>
        </w:tc>
      </w:tr>
      <w:tr w:rsidR="00BC5C58" w:rsidRPr="001A19BC" w14:paraId="5CC04F92" w14:textId="77777777" w:rsidTr="00222CCD">
        <w:trPr>
          <w:cantSplit/>
          <w:trHeight w:val="1336"/>
        </w:trPr>
        <w:tc>
          <w:tcPr>
            <w:tcW w:w="918" w:type="pct"/>
            <w:vAlign w:val="center"/>
          </w:tcPr>
          <w:p w14:paraId="144A286D"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稱謂</w:t>
            </w:r>
          </w:p>
        </w:tc>
        <w:tc>
          <w:tcPr>
            <w:tcW w:w="932" w:type="pct"/>
            <w:vAlign w:val="center"/>
          </w:tcPr>
          <w:p w14:paraId="7BFD9138"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姓名或名稱</w:t>
            </w:r>
          </w:p>
        </w:tc>
        <w:tc>
          <w:tcPr>
            <w:tcW w:w="3150" w:type="pct"/>
            <w:gridSpan w:val="3"/>
          </w:tcPr>
          <w:p w14:paraId="49B91751" w14:textId="77777777" w:rsidR="00BC5C58" w:rsidRPr="001A19BC" w:rsidRDefault="00BC5C58" w:rsidP="00222CCD">
            <w:pPr>
              <w:spacing w:line="360" w:lineRule="exact"/>
              <w:rPr>
                <w:rFonts w:ascii="標楷體" w:eastAsia="標楷體" w:hAnsi="標楷體"/>
                <w:spacing w:val="-10"/>
                <w:sz w:val="28"/>
              </w:rPr>
            </w:pPr>
            <w:r w:rsidRPr="001A19BC">
              <w:rPr>
                <w:rFonts w:ascii="標楷體" w:eastAsia="標楷體" w:hAnsi="標楷體" w:hint="eastAsia"/>
                <w:spacing w:val="-10"/>
                <w:sz w:val="28"/>
              </w:rPr>
              <w:t>依序填寫：國民身分證號碼或營利事業統一編號、性別、出生年月日、職業、住居所、就業處所、公務所、事務所或營業所、郵遞區號、電話、傳真、電子郵件位址、指定送達代收人及其送達處所。</w:t>
            </w:r>
          </w:p>
        </w:tc>
      </w:tr>
      <w:tr w:rsidR="00BC5C58" w:rsidRPr="001A19BC" w14:paraId="18FEC9DA" w14:textId="77777777" w:rsidTr="00222CCD">
        <w:trPr>
          <w:cantSplit/>
          <w:trHeight w:val="720"/>
        </w:trPr>
        <w:tc>
          <w:tcPr>
            <w:tcW w:w="918" w:type="pct"/>
            <w:vMerge w:val="restart"/>
          </w:tcPr>
          <w:p w14:paraId="58B98960"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聲請人即</w:t>
            </w:r>
          </w:p>
          <w:p w14:paraId="60D812F2"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告訴人</w:t>
            </w:r>
          </w:p>
          <w:p w14:paraId="5C5BBD68" w14:textId="77777777" w:rsidR="00BC5C58" w:rsidRPr="001A19BC" w:rsidRDefault="00BC5C58" w:rsidP="00222CCD">
            <w:pPr>
              <w:rPr>
                <w:rFonts w:ascii="標楷體" w:eastAsia="標楷體" w:hAnsi="標楷體"/>
                <w:sz w:val="32"/>
              </w:rPr>
            </w:pPr>
          </w:p>
          <w:p w14:paraId="467E2369" w14:textId="77777777" w:rsidR="00BC5C58" w:rsidRPr="001A19BC" w:rsidRDefault="00BC5C58" w:rsidP="00222CCD">
            <w:pPr>
              <w:rPr>
                <w:rFonts w:ascii="標楷體" w:eastAsia="標楷體" w:hAnsi="標楷體"/>
                <w:sz w:val="32"/>
              </w:rPr>
            </w:pPr>
          </w:p>
          <w:p w14:paraId="70214ACF" w14:textId="77777777" w:rsidR="00BC5C58" w:rsidRPr="001A19BC" w:rsidRDefault="00BC5C58" w:rsidP="00222CCD">
            <w:pPr>
              <w:rPr>
                <w:rFonts w:ascii="標楷體" w:eastAsia="標楷體" w:hAnsi="標楷體"/>
                <w:sz w:val="32"/>
              </w:rPr>
            </w:pPr>
          </w:p>
          <w:p w14:paraId="483FD4F8" w14:textId="77777777" w:rsidR="00BC5C58" w:rsidRPr="001A19BC" w:rsidRDefault="00BC5C58" w:rsidP="00222CCD">
            <w:pPr>
              <w:rPr>
                <w:rFonts w:ascii="標楷體" w:eastAsia="標楷體" w:hAnsi="標楷體"/>
                <w:sz w:val="32"/>
              </w:rPr>
            </w:pPr>
          </w:p>
          <w:p w14:paraId="53DA0BFA" w14:textId="77777777" w:rsidR="00BC5C58" w:rsidRPr="001A19BC" w:rsidRDefault="00BC5C58" w:rsidP="00222CCD">
            <w:pPr>
              <w:rPr>
                <w:rFonts w:ascii="標楷體" w:eastAsia="標楷體" w:hAnsi="標楷體"/>
                <w:sz w:val="32"/>
              </w:rPr>
            </w:pPr>
          </w:p>
          <w:p w14:paraId="6F0A6683"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被  告</w:t>
            </w:r>
          </w:p>
        </w:tc>
        <w:tc>
          <w:tcPr>
            <w:tcW w:w="932" w:type="pct"/>
            <w:vMerge w:val="restart"/>
          </w:tcPr>
          <w:p w14:paraId="7D0B909E" w14:textId="769D1E31" w:rsidR="00BC5C58" w:rsidRPr="001A19BC" w:rsidRDefault="00BC5C58" w:rsidP="00222CCD">
            <w:pPr>
              <w:rPr>
                <w:rFonts w:ascii="標楷體" w:eastAsia="標楷體" w:hAnsi="標楷體"/>
                <w:sz w:val="32"/>
              </w:rPr>
            </w:pPr>
          </w:p>
          <w:p w14:paraId="3FB8064B" w14:textId="77777777" w:rsidR="00BC5C58" w:rsidRPr="001A19BC" w:rsidRDefault="00BC5C58" w:rsidP="00222CCD">
            <w:pPr>
              <w:rPr>
                <w:rFonts w:ascii="標楷體" w:eastAsia="標楷體" w:hAnsi="標楷體"/>
                <w:sz w:val="32"/>
              </w:rPr>
            </w:pPr>
          </w:p>
          <w:p w14:paraId="11D63FB2" w14:textId="77777777" w:rsidR="00BC5C58" w:rsidRPr="001A19BC" w:rsidRDefault="00BC5C58" w:rsidP="00222CCD">
            <w:pPr>
              <w:rPr>
                <w:rFonts w:ascii="標楷體" w:eastAsia="標楷體" w:hAnsi="標楷體"/>
                <w:sz w:val="32"/>
              </w:rPr>
            </w:pPr>
          </w:p>
          <w:p w14:paraId="635637F9" w14:textId="77777777" w:rsidR="00BC5C58" w:rsidRPr="001A19BC" w:rsidRDefault="00BC5C58" w:rsidP="00222CCD">
            <w:pPr>
              <w:rPr>
                <w:rFonts w:ascii="標楷體" w:eastAsia="標楷體" w:hAnsi="標楷體"/>
                <w:sz w:val="32"/>
              </w:rPr>
            </w:pPr>
          </w:p>
          <w:p w14:paraId="7DAE4104" w14:textId="77777777" w:rsidR="00BC5C58" w:rsidRPr="001A19BC" w:rsidRDefault="00BC5C58" w:rsidP="00222CCD">
            <w:pPr>
              <w:rPr>
                <w:rFonts w:ascii="標楷體" w:eastAsia="標楷體" w:hAnsi="標楷體"/>
                <w:sz w:val="32"/>
              </w:rPr>
            </w:pPr>
          </w:p>
          <w:p w14:paraId="2101366F" w14:textId="77777777" w:rsidR="00BC5C58" w:rsidRPr="001A19BC" w:rsidRDefault="00BC5C58" w:rsidP="00222CCD">
            <w:pPr>
              <w:rPr>
                <w:rFonts w:ascii="標楷體" w:eastAsia="標楷體" w:hAnsi="標楷體"/>
                <w:sz w:val="32"/>
              </w:rPr>
            </w:pPr>
          </w:p>
          <w:p w14:paraId="4691FD17" w14:textId="77777777" w:rsidR="00BC5C58" w:rsidRPr="001A19BC" w:rsidRDefault="00BC5C58" w:rsidP="00222CCD">
            <w:pPr>
              <w:rPr>
                <w:rFonts w:ascii="標楷體" w:eastAsia="標楷體" w:hAnsi="標楷體"/>
                <w:sz w:val="32"/>
              </w:rPr>
            </w:pPr>
          </w:p>
          <w:p w14:paraId="69A7411B" w14:textId="0713BDBF" w:rsidR="00BC5C58" w:rsidRPr="001A19BC" w:rsidRDefault="00BC5C58" w:rsidP="00222CCD">
            <w:pPr>
              <w:rPr>
                <w:rFonts w:ascii="標楷體" w:eastAsia="標楷體" w:hAnsi="標楷體"/>
                <w:sz w:val="32"/>
              </w:rPr>
            </w:pPr>
          </w:p>
        </w:tc>
        <w:tc>
          <w:tcPr>
            <w:tcW w:w="3150" w:type="pct"/>
            <w:gridSpan w:val="3"/>
            <w:vMerge w:val="restart"/>
          </w:tcPr>
          <w:p w14:paraId="50799C46" w14:textId="0B32A642"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身分證字號（或營利事業統一編號）：      </w:t>
            </w:r>
          </w:p>
          <w:p w14:paraId="646CFFBF" w14:textId="2ABB1234"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性別：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生日：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職業：    </w:t>
            </w:r>
          </w:p>
          <w:p w14:paraId="449C25D1" w14:textId="1597ED2D"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住：</w:t>
            </w:r>
            <w:r w:rsidR="005F6EDD">
              <w:rPr>
                <w:rFonts w:ascii="標楷體" w:eastAsia="標楷體" w:hAnsi="標楷體" w:hint="eastAsia"/>
                <w:sz w:val="20"/>
              </w:rPr>
              <w:t xml:space="preserve"> </w:t>
            </w:r>
            <w:r w:rsidRPr="001A19BC">
              <w:rPr>
                <w:rFonts w:ascii="標楷體" w:eastAsia="標楷體" w:hAnsi="標楷體" w:hint="eastAsia"/>
                <w:sz w:val="20"/>
              </w:rPr>
              <w:t xml:space="preserve">                                 </w:t>
            </w:r>
          </w:p>
          <w:p w14:paraId="35639E30" w14:textId="2A6FD10D"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郵遞區號：</w:t>
            </w:r>
            <w:r w:rsidR="005F6EDD">
              <w:rPr>
                <w:rFonts w:ascii="標楷體" w:eastAsia="標楷體" w:hAnsi="標楷體" w:hint="eastAsia"/>
                <w:sz w:val="20"/>
              </w:rPr>
              <w:t xml:space="preserve">      </w:t>
            </w:r>
            <w:r w:rsidRPr="001A19BC">
              <w:rPr>
                <w:rFonts w:ascii="標楷體" w:eastAsia="標楷體" w:hAnsi="標楷體" w:hint="eastAsia"/>
                <w:sz w:val="20"/>
              </w:rPr>
              <w:t xml:space="preserve">　　     電話：                   </w:t>
            </w:r>
          </w:p>
          <w:p w14:paraId="49B87A6B"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傳真：                         </w:t>
            </w:r>
          </w:p>
          <w:p w14:paraId="453D32B0"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電子郵件位址：</w:t>
            </w:r>
          </w:p>
          <w:p w14:paraId="57CE5F48"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送達代收人：            </w:t>
            </w:r>
          </w:p>
          <w:p w14:paraId="232A22BA" w14:textId="77777777" w:rsidR="00BC5C58" w:rsidRPr="001A19BC" w:rsidRDefault="00BC5C58" w:rsidP="00222CCD">
            <w:pPr>
              <w:spacing w:line="700" w:lineRule="exact"/>
              <w:rPr>
                <w:rFonts w:ascii="標楷體" w:eastAsia="標楷體" w:hAnsi="標楷體"/>
                <w:sz w:val="20"/>
              </w:rPr>
            </w:pPr>
            <w:r w:rsidRPr="001A19BC">
              <w:rPr>
                <w:rFonts w:ascii="標楷體" w:eastAsia="標楷體" w:hAnsi="標楷體" w:hint="eastAsia"/>
                <w:sz w:val="20"/>
              </w:rPr>
              <w:t>送達處所：</w:t>
            </w:r>
          </w:p>
          <w:p w14:paraId="2282FDAF" w14:textId="7C1CE176" w:rsidR="00BC5C58" w:rsidRPr="001A19BC" w:rsidRDefault="00BC5C58" w:rsidP="00222CCD">
            <w:pPr>
              <w:spacing w:line="700" w:lineRule="exact"/>
              <w:rPr>
                <w:rFonts w:ascii="標楷體" w:eastAsia="標楷體" w:hAnsi="標楷體"/>
                <w:sz w:val="20"/>
              </w:rPr>
            </w:pPr>
            <w:r w:rsidRPr="001A19BC">
              <w:rPr>
                <w:rFonts w:ascii="標楷體" w:eastAsia="標楷體" w:hAnsi="標楷體" w:hint="eastAsia"/>
                <w:sz w:val="20"/>
              </w:rPr>
              <w:t>身分證字號：</w:t>
            </w:r>
          </w:p>
          <w:p w14:paraId="34B7B403" w14:textId="77777777" w:rsidR="005F6EDD" w:rsidRDefault="00BC5C58" w:rsidP="005F6EDD">
            <w:pPr>
              <w:spacing w:line="600" w:lineRule="exact"/>
              <w:rPr>
                <w:rFonts w:ascii="標楷體" w:eastAsia="標楷體" w:hAnsi="標楷體"/>
                <w:sz w:val="20"/>
              </w:rPr>
            </w:pPr>
            <w:r w:rsidRPr="001A19BC">
              <w:rPr>
                <w:rFonts w:ascii="標楷體" w:eastAsia="標楷體" w:hAnsi="標楷體" w:hint="eastAsia"/>
                <w:sz w:val="20"/>
              </w:rPr>
              <w:t xml:space="preserve">性別：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生日：</w:t>
            </w:r>
          </w:p>
          <w:p w14:paraId="21687031" w14:textId="77777777" w:rsidR="00BC5C58" w:rsidRDefault="00BC5C58" w:rsidP="005F6EDD">
            <w:pPr>
              <w:spacing w:line="600" w:lineRule="exact"/>
              <w:rPr>
                <w:rFonts w:ascii="標楷體" w:eastAsia="標楷體" w:hAnsi="標楷體"/>
                <w:sz w:val="20"/>
              </w:rPr>
            </w:pPr>
            <w:r w:rsidRPr="001A19BC">
              <w:rPr>
                <w:rFonts w:ascii="標楷體" w:eastAsia="標楷體" w:hAnsi="標楷體" w:hint="eastAsia"/>
                <w:sz w:val="20"/>
              </w:rPr>
              <w:t>住：</w:t>
            </w:r>
          </w:p>
          <w:p w14:paraId="50BA0413" w14:textId="77777777" w:rsidR="00C3379C" w:rsidRDefault="00C3379C" w:rsidP="005F6EDD">
            <w:pPr>
              <w:spacing w:line="600" w:lineRule="exact"/>
              <w:rPr>
                <w:rFonts w:ascii="標楷體" w:eastAsia="標楷體" w:hAnsi="標楷體"/>
                <w:sz w:val="20"/>
              </w:rPr>
            </w:pPr>
          </w:p>
          <w:p w14:paraId="7B1E4C98" w14:textId="77777777" w:rsidR="00C3379C" w:rsidRDefault="00C3379C" w:rsidP="005F6EDD">
            <w:pPr>
              <w:spacing w:line="600" w:lineRule="exact"/>
              <w:rPr>
                <w:rFonts w:ascii="標楷體" w:eastAsia="標楷體" w:hAnsi="標楷體"/>
                <w:sz w:val="20"/>
              </w:rPr>
            </w:pPr>
          </w:p>
          <w:p w14:paraId="7FDA429A" w14:textId="77777777" w:rsidR="00C3379C" w:rsidRDefault="00C3379C" w:rsidP="005F6EDD">
            <w:pPr>
              <w:spacing w:line="600" w:lineRule="exact"/>
              <w:rPr>
                <w:rFonts w:ascii="標楷體" w:eastAsia="標楷體" w:hAnsi="標楷體"/>
                <w:sz w:val="20"/>
              </w:rPr>
            </w:pPr>
          </w:p>
          <w:p w14:paraId="137A4DEF" w14:textId="77777777" w:rsidR="00C3379C" w:rsidRDefault="00C3379C" w:rsidP="005F6EDD">
            <w:pPr>
              <w:spacing w:line="600" w:lineRule="exact"/>
              <w:rPr>
                <w:rFonts w:ascii="標楷體" w:eastAsia="標楷體" w:hAnsi="標楷體"/>
                <w:sz w:val="20"/>
              </w:rPr>
            </w:pPr>
          </w:p>
          <w:p w14:paraId="3971B629" w14:textId="77777777" w:rsidR="00C3379C" w:rsidRDefault="00C3379C" w:rsidP="005F6EDD">
            <w:pPr>
              <w:spacing w:line="600" w:lineRule="exact"/>
              <w:rPr>
                <w:rFonts w:ascii="標楷體" w:eastAsia="標楷體" w:hAnsi="標楷體"/>
                <w:sz w:val="20"/>
              </w:rPr>
            </w:pPr>
          </w:p>
          <w:p w14:paraId="50A65B06" w14:textId="560C85B1" w:rsidR="00C3379C" w:rsidRPr="001A19BC" w:rsidRDefault="00C3379C" w:rsidP="005F6EDD">
            <w:pPr>
              <w:spacing w:line="600" w:lineRule="exact"/>
              <w:rPr>
                <w:rFonts w:ascii="標楷體" w:eastAsia="標楷體" w:hAnsi="標楷體"/>
                <w:sz w:val="20"/>
              </w:rPr>
            </w:pPr>
          </w:p>
        </w:tc>
      </w:tr>
      <w:tr w:rsidR="00BC5C58" w:rsidRPr="001A19BC" w14:paraId="1F6C53C9" w14:textId="77777777" w:rsidTr="00222CCD">
        <w:trPr>
          <w:cantSplit/>
          <w:trHeight w:val="8438"/>
        </w:trPr>
        <w:tc>
          <w:tcPr>
            <w:tcW w:w="918" w:type="pct"/>
            <w:vMerge/>
          </w:tcPr>
          <w:p w14:paraId="01926D6A" w14:textId="77777777" w:rsidR="00BC5C58" w:rsidRPr="001A19BC" w:rsidRDefault="00BC5C58" w:rsidP="00222CCD">
            <w:pPr>
              <w:rPr>
                <w:rFonts w:ascii="標楷體" w:eastAsia="標楷體" w:hAnsi="標楷體"/>
                <w:sz w:val="32"/>
              </w:rPr>
            </w:pPr>
          </w:p>
        </w:tc>
        <w:tc>
          <w:tcPr>
            <w:tcW w:w="932" w:type="pct"/>
            <w:vMerge/>
          </w:tcPr>
          <w:p w14:paraId="697C3E57" w14:textId="77777777" w:rsidR="00BC5C58" w:rsidRPr="001A19BC" w:rsidRDefault="00BC5C58" w:rsidP="00222CCD">
            <w:pPr>
              <w:rPr>
                <w:rFonts w:ascii="標楷體" w:eastAsia="標楷體" w:hAnsi="標楷體"/>
                <w:sz w:val="32"/>
              </w:rPr>
            </w:pPr>
          </w:p>
        </w:tc>
        <w:tc>
          <w:tcPr>
            <w:tcW w:w="3150" w:type="pct"/>
            <w:gridSpan w:val="3"/>
            <w:vMerge/>
          </w:tcPr>
          <w:p w14:paraId="5E7090B5" w14:textId="77777777" w:rsidR="00BC5C58" w:rsidRPr="001A19BC" w:rsidRDefault="00BC5C58" w:rsidP="00222CCD">
            <w:pPr>
              <w:rPr>
                <w:rFonts w:ascii="標楷體" w:eastAsia="標楷體" w:hAnsi="標楷體"/>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1"/>
        <w:gridCol w:w="7298"/>
      </w:tblGrid>
      <w:tr w:rsidR="00BC5C58" w:rsidRPr="001A19BC" w14:paraId="69FFCE58" w14:textId="77777777" w:rsidTr="00141D44">
        <w:trPr>
          <w:trHeight w:val="744"/>
        </w:trPr>
        <w:tc>
          <w:tcPr>
            <w:tcW w:w="8889" w:type="dxa"/>
            <w:gridSpan w:val="2"/>
          </w:tcPr>
          <w:p w14:paraId="19D70C4E" w14:textId="77777777" w:rsidR="00BC5C58" w:rsidRPr="001A19BC" w:rsidRDefault="00BC5C58" w:rsidP="005A644D">
            <w:pPr>
              <w:rPr>
                <w:rFonts w:ascii="標楷體" w:eastAsia="標楷體" w:hAnsi="標楷體"/>
                <w:sz w:val="32"/>
                <w:szCs w:val="32"/>
              </w:rPr>
            </w:pPr>
            <w:r w:rsidRPr="001A19BC">
              <w:rPr>
                <w:rFonts w:ascii="標楷體" w:eastAsia="標楷體" w:hAnsi="標楷體" w:hint="eastAsia"/>
                <w:sz w:val="32"/>
                <w:szCs w:val="32"/>
              </w:rPr>
              <w:lastRenderedPageBreak/>
              <w:t>為聲請</w:t>
            </w:r>
            <w:r w:rsidR="005A644D">
              <w:rPr>
                <w:rFonts w:ascii="標楷體" w:eastAsia="標楷體" w:hAnsi="標楷體" w:hint="eastAsia"/>
                <w:sz w:val="32"/>
                <w:szCs w:val="32"/>
              </w:rPr>
              <w:t>再議事由</w:t>
            </w:r>
            <w:r w:rsidRPr="001A19BC">
              <w:rPr>
                <w:rFonts w:ascii="標楷體" w:eastAsia="標楷體" w:hAnsi="標楷體" w:hint="eastAsia"/>
                <w:sz w:val="32"/>
                <w:szCs w:val="32"/>
              </w:rPr>
              <w:t>：</w:t>
            </w:r>
          </w:p>
        </w:tc>
      </w:tr>
      <w:tr w:rsidR="00BC5C58" w:rsidRPr="001A19BC" w14:paraId="1DCAF5FA" w14:textId="77777777" w:rsidTr="00141D44">
        <w:trPr>
          <w:trHeight w:val="744"/>
        </w:trPr>
        <w:tc>
          <w:tcPr>
            <w:tcW w:w="8889" w:type="dxa"/>
            <w:gridSpan w:val="2"/>
          </w:tcPr>
          <w:p w14:paraId="159C0726" w14:textId="23195F69" w:rsidR="00BC5C58" w:rsidRPr="001A19BC" w:rsidRDefault="00BC5C58" w:rsidP="0091577C">
            <w:pPr>
              <w:ind w:left="528" w:hangingChars="165" w:hanging="528"/>
              <w:rPr>
                <w:rFonts w:ascii="標楷體" w:eastAsia="標楷體" w:hAnsi="標楷體"/>
                <w:sz w:val="32"/>
                <w:szCs w:val="32"/>
              </w:rPr>
            </w:pPr>
            <w:r w:rsidRPr="001A19BC">
              <w:rPr>
                <w:rFonts w:ascii="標楷體" w:eastAsia="標楷體" w:hAnsi="標楷體" w:hint="eastAsia"/>
                <w:sz w:val="32"/>
                <w:szCs w:val="32"/>
              </w:rPr>
              <w:t>一、聲請人告訴被告</w:t>
            </w:r>
            <w:r w:rsidR="005F6EDD">
              <w:rPr>
                <w:rFonts w:ascii="標楷體" w:eastAsia="標楷體" w:hAnsi="標楷體" w:hint="eastAsia"/>
                <w:sz w:val="32"/>
                <w:szCs w:val="32"/>
              </w:rPr>
              <w:t xml:space="preserve">  </w:t>
            </w:r>
            <w:r w:rsidR="00695198">
              <w:rPr>
                <w:rFonts w:ascii="標楷體" w:eastAsia="標楷體" w:hAnsi="標楷體" w:hint="eastAsia"/>
                <w:sz w:val="32"/>
                <w:szCs w:val="32"/>
              </w:rPr>
              <w:t xml:space="preserve"> </w:t>
            </w:r>
            <w:r w:rsidR="005F6EDD">
              <w:rPr>
                <w:rFonts w:ascii="標楷體" w:eastAsia="標楷體" w:hAnsi="標楷體" w:hint="eastAsia"/>
                <w:sz w:val="32"/>
                <w:szCs w:val="32"/>
              </w:rPr>
              <w:t xml:space="preserve">    </w:t>
            </w:r>
            <w:r w:rsidR="00695198">
              <w:rPr>
                <w:rFonts w:ascii="標楷體" w:eastAsia="標楷體" w:hAnsi="標楷體" w:hint="eastAsia"/>
                <w:sz w:val="32"/>
                <w:szCs w:val="32"/>
              </w:rPr>
              <w:t xml:space="preserve">  </w:t>
            </w:r>
            <w:r w:rsidRPr="001A19BC">
              <w:rPr>
                <w:rFonts w:ascii="標楷體" w:eastAsia="標楷體" w:hAnsi="標楷體" w:hint="eastAsia"/>
                <w:sz w:val="32"/>
                <w:szCs w:val="32"/>
              </w:rPr>
              <w:t>涉嫌</w:t>
            </w:r>
            <w:r w:rsidR="0091577C">
              <w:rPr>
                <w:rFonts w:ascii="標楷體" w:eastAsia="標楷體" w:hAnsi="標楷體" w:hint="eastAsia"/>
                <w:sz w:val="32"/>
                <w:szCs w:val="32"/>
              </w:rPr>
              <w:t>詐欺</w:t>
            </w:r>
            <w:r w:rsidRPr="001A19BC">
              <w:rPr>
                <w:rFonts w:ascii="標楷體" w:eastAsia="標楷體" w:hAnsi="標楷體" w:hint="eastAsia"/>
                <w:sz w:val="32"/>
                <w:szCs w:val="32"/>
              </w:rPr>
              <w:t>一案，</w:t>
            </w:r>
            <w:proofErr w:type="gramStart"/>
            <w:r w:rsidRPr="001A19BC">
              <w:rPr>
                <w:rFonts w:ascii="標楷體" w:eastAsia="標楷體" w:hAnsi="標楷體" w:hint="eastAsia"/>
                <w:sz w:val="32"/>
                <w:szCs w:val="32"/>
              </w:rPr>
              <w:t>經貴署</w:t>
            </w:r>
            <w:proofErr w:type="gramEnd"/>
            <w:r w:rsidR="005F6EDD">
              <w:rPr>
                <w:rFonts w:ascii="標楷體" w:eastAsia="標楷體" w:hAnsi="標楷體" w:hint="eastAsia"/>
                <w:sz w:val="32"/>
                <w:szCs w:val="32"/>
              </w:rPr>
              <w:t>檢察官</w:t>
            </w:r>
            <w:r w:rsidR="005A644D">
              <w:rPr>
                <w:rFonts w:ascii="標楷體" w:eastAsia="標楷體" w:hAnsi="標楷體" w:hint="eastAsia"/>
                <w:sz w:val="32"/>
                <w:szCs w:val="32"/>
              </w:rPr>
              <w:t>以</w:t>
            </w:r>
            <w:r w:rsidR="005F6EDD">
              <w:rPr>
                <w:rFonts w:ascii="標楷體" w:eastAsia="標楷體" w:hAnsi="標楷體" w:hint="eastAsia"/>
                <w:sz w:val="32"/>
                <w:szCs w:val="32"/>
              </w:rPr>
              <w:t xml:space="preserve">   </w:t>
            </w:r>
            <w:r w:rsidRPr="001A19BC">
              <w:rPr>
                <w:rFonts w:ascii="標楷體" w:eastAsia="標楷體" w:hAnsi="標楷體" w:hint="eastAsia"/>
                <w:sz w:val="32"/>
                <w:szCs w:val="32"/>
              </w:rPr>
              <w:t>年度</w:t>
            </w:r>
            <w:r w:rsidR="005F6EDD">
              <w:rPr>
                <w:rFonts w:ascii="標楷體" w:eastAsia="標楷體" w:hAnsi="標楷體" w:hint="eastAsia"/>
                <w:sz w:val="32"/>
                <w:szCs w:val="32"/>
              </w:rPr>
              <w:t xml:space="preserve">   </w:t>
            </w:r>
            <w:r w:rsidR="00974049" w:rsidRPr="001A19BC">
              <w:rPr>
                <w:rFonts w:ascii="標楷體" w:eastAsia="標楷體" w:hAnsi="標楷體" w:hint="eastAsia"/>
                <w:sz w:val="32"/>
                <w:szCs w:val="32"/>
              </w:rPr>
              <w:t>字第</w:t>
            </w:r>
            <w:r w:rsidR="005F6EDD">
              <w:rPr>
                <w:rFonts w:ascii="標楷體" w:eastAsia="標楷體" w:hAnsi="標楷體" w:hint="eastAsia"/>
                <w:sz w:val="32"/>
                <w:szCs w:val="32"/>
              </w:rPr>
              <w:t xml:space="preserve">      </w:t>
            </w:r>
            <w:r w:rsidR="00974049" w:rsidRPr="001A19BC">
              <w:rPr>
                <w:rFonts w:ascii="標楷體" w:eastAsia="標楷體" w:hAnsi="標楷體" w:hint="eastAsia"/>
                <w:sz w:val="32"/>
                <w:szCs w:val="32"/>
              </w:rPr>
              <w:t>號</w:t>
            </w:r>
            <w:r w:rsidR="00974049">
              <w:rPr>
                <w:rFonts w:ascii="標楷體" w:eastAsia="標楷體" w:hAnsi="標楷體" w:hint="eastAsia"/>
                <w:sz w:val="32"/>
                <w:szCs w:val="32"/>
              </w:rPr>
              <w:t>不</w:t>
            </w:r>
            <w:r w:rsidR="00974049" w:rsidRPr="001A19BC">
              <w:rPr>
                <w:rFonts w:ascii="標楷體" w:eastAsia="標楷體" w:hAnsi="標楷體" w:hint="eastAsia"/>
                <w:sz w:val="32"/>
                <w:szCs w:val="32"/>
              </w:rPr>
              <w:t>起訴在案，</w:t>
            </w:r>
            <w:proofErr w:type="gramStart"/>
            <w:r w:rsidR="00974049">
              <w:rPr>
                <w:rFonts w:ascii="標楷體" w:eastAsia="標楷體" w:hAnsi="標楷體" w:hint="eastAsia"/>
                <w:sz w:val="32"/>
                <w:szCs w:val="32"/>
              </w:rPr>
              <w:t>今聲請</w:t>
            </w:r>
            <w:proofErr w:type="gramEnd"/>
            <w:r w:rsidR="00974049">
              <w:rPr>
                <w:rFonts w:ascii="標楷體" w:eastAsia="標楷體" w:hAnsi="標楷體" w:hint="eastAsia"/>
                <w:sz w:val="32"/>
                <w:szCs w:val="32"/>
              </w:rPr>
              <w:t>人不服</w:t>
            </w:r>
            <w:r w:rsidR="00974049" w:rsidRPr="005A644D">
              <w:rPr>
                <w:rFonts w:ascii="標楷體" w:eastAsia="標楷體" w:hAnsi="標楷體" w:hint="eastAsia"/>
                <w:sz w:val="32"/>
                <w:szCs w:val="32"/>
              </w:rPr>
              <w:t>檢察官所為之不起訴處分</w:t>
            </w:r>
            <w:r w:rsidR="00974049">
              <w:rPr>
                <w:rFonts w:ascii="標楷體" w:eastAsia="標楷體" w:hAnsi="標楷體" w:hint="eastAsia"/>
                <w:sz w:val="32"/>
                <w:szCs w:val="32"/>
              </w:rPr>
              <w:t>，</w:t>
            </w:r>
            <w:r w:rsidR="00974049" w:rsidRPr="005A644D">
              <w:rPr>
                <w:rFonts w:ascii="標楷體" w:eastAsia="標楷體" w:hAnsi="標楷體" w:hint="eastAsia"/>
                <w:sz w:val="32"/>
                <w:szCs w:val="32"/>
              </w:rPr>
              <w:t>聲</w:t>
            </w:r>
            <w:r w:rsidR="00974049">
              <w:rPr>
                <w:rFonts w:ascii="標楷體" w:eastAsia="標楷體" w:hAnsi="標楷體" w:hint="eastAsia"/>
                <w:sz w:val="32"/>
                <w:szCs w:val="32"/>
              </w:rPr>
              <w:t>請</w:t>
            </w:r>
            <w:r w:rsidR="00974049" w:rsidRPr="005A644D">
              <w:rPr>
                <w:rFonts w:ascii="標楷體" w:eastAsia="標楷體" w:hAnsi="標楷體" w:hint="eastAsia"/>
                <w:sz w:val="32"/>
                <w:szCs w:val="32"/>
              </w:rPr>
              <w:t>人(即告訴人)依刑事訴訟法第256條第1項前段之規定</w:t>
            </w:r>
            <w:r w:rsidR="00974049">
              <w:rPr>
                <w:rFonts w:ascii="標楷體" w:eastAsia="標楷體" w:hAnsi="標楷體" w:hint="eastAsia"/>
                <w:sz w:val="32"/>
                <w:szCs w:val="32"/>
              </w:rPr>
              <w:t>，</w:t>
            </w:r>
            <w:r w:rsidR="00974049" w:rsidRPr="005A644D">
              <w:rPr>
                <w:rFonts w:ascii="標楷體" w:eastAsia="標楷體" w:hAnsi="標楷體" w:hint="eastAsia"/>
                <w:sz w:val="32"/>
                <w:szCs w:val="32"/>
              </w:rPr>
              <w:t>於法定期間內聲請再議</w:t>
            </w:r>
            <w:r w:rsidR="0035665B" w:rsidRPr="0035665B">
              <w:rPr>
                <w:rFonts w:ascii="標楷體" w:eastAsia="標楷體" w:hAnsi="標楷體" w:hint="eastAsia"/>
                <w:sz w:val="32"/>
                <w:szCs w:val="32"/>
              </w:rPr>
              <w:t>。</w:t>
            </w:r>
          </w:p>
        </w:tc>
      </w:tr>
      <w:tr w:rsidR="00BC5C58" w:rsidRPr="001A19BC" w14:paraId="782FCD18" w14:textId="77777777" w:rsidTr="00141D44">
        <w:trPr>
          <w:trHeight w:val="744"/>
        </w:trPr>
        <w:tc>
          <w:tcPr>
            <w:tcW w:w="8889" w:type="dxa"/>
            <w:gridSpan w:val="2"/>
          </w:tcPr>
          <w:p w14:paraId="0E4B4201" w14:textId="77777777" w:rsidR="00BC5C58" w:rsidRPr="001A19BC" w:rsidRDefault="00BC5C58" w:rsidP="005A644D">
            <w:pPr>
              <w:rPr>
                <w:rFonts w:ascii="標楷體" w:eastAsia="標楷體" w:hAnsi="標楷體"/>
                <w:sz w:val="32"/>
                <w:szCs w:val="32"/>
              </w:rPr>
            </w:pPr>
            <w:r w:rsidRPr="001A19BC">
              <w:rPr>
                <w:rFonts w:ascii="標楷體" w:eastAsia="標楷體" w:hAnsi="標楷體" w:hint="eastAsia"/>
                <w:sz w:val="32"/>
                <w:szCs w:val="32"/>
              </w:rPr>
              <w:t>二、</w:t>
            </w:r>
            <w:r w:rsidR="005A644D">
              <w:rPr>
                <w:rFonts w:ascii="標楷體" w:eastAsia="標楷體" w:hAnsi="標楷體" w:hint="eastAsia"/>
                <w:sz w:val="32"/>
                <w:szCs w:val="32"/>
              </w:rPr>
              <w:t>再議</w:t>
            </w:r>
            <w:r w:rsidRPr="001A19BC">
              <w:rPr>
                <w:rFonts w:ascii="標楷體" w:eastAsia="標楷體" w:hAnsi="標楷體" w:hint="eastAsia"/>
                <w:sz w:val="32"/>
                <w:szCs w:val="32"/>
              </w:rPr>
              <w:t>理由：</w:t>
            </w:r>
            <w:r w:rsidR="002F2C71">
              <w:rPr>
                <w:rFonts w:ascii="標楷體" w:eastAsia="標楷體" w:hAnsi="標楷體" w:hint="eastAsia"/>
                <w:sz w:val="32"/>
                <w:szCs w:val="32"/>
              </w:rPr>
              <w:t>(請勾選，可複選)</w:t>
            </w:r>
          </w:p>
        </w:tc>
      </w:tr>
      <w:tr w:rsidR="00BC5C58" w:rsidRPr="001A19BC" w14:paraId="11FD248E" w14:textId="77777777" w:rsidTr="00141D44">
        <w:trPr>
          <w:trHeight w:val="744"/>
        </w:trPr>
        <w:tc>
          <w:tcPr>
            <w:tcW w:w="8889" w:type="dxa"/>
            <w:gridSpan w:val="2"/>
          </w:tcPr>
          <w:p w14:paraId="6D5F9709" w14:textId="77777777" w:rsidR="00B54454" w:rsidRDefault="00B6251B" w:rsidP="00B6251B">
            <w:pP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4F39B2" w:rsidRPr="00B6251B">
              <w:rPr>
                <w:rFonts w:ascii="標楷體" w:eastAsia="標楷體" w:hAnsi="標楷體" w:hint="eastAsia"/>
                <w:sz w:val="32"/>
                <w:szCs w:val="32"/>
              </w:rPr>
              <w:t>被告主觀上仍有</w:t>
            </w:r>
            <w:r w:rsidR="005A644D" w:rsidRPr="00B6251B">
              <w:rPr>
                <w:rFonts w:ascii="標楷體" w:eastAsia="標楷體" w:hAnsi="標楷體" w:hint="eastAsia"/>
                <w:sz w:val="32"/>
                <w:szCs w:val="32"/>
              </w:rPr>
              <w:t>幫助詐欺</w:t>
            </w:r>
            <w:r w:rsidR="004F39B2" w:rsidRPr="00B6251B">
              <w:rPr>
                <w:rFonts w:ascii="標楷體" w:eastAsia="標楷體" w:hAnsi="標楷體" w:hint="eastAsia"/>
                <w:sz w:val="32"/>
                <w:szCs w:val="32"/>
              </w:rPr>
              <w:t>及洗錢</w:t>
            </w:r>
            <w:r w:rsidR="005A644D" w:rsidRPr="00B6251B">
              <w:rPr>
                <w:rFonts w:ascii="標楷體" w:eastAsia="標楷體" w:hAnsi="標楷體" w:hint="eastAsia"/>
                <w:sz w:val="32"/>
                <w:szCs w:val="32"/>
              </w:rPr>
              <w:t>之</w:t>
            </w:r>
            <w:r w:rsidR="004F39B2" w:rsidRPr="00B6251B">
              <w:rPr>
                <w:rFonts w:ascii="標楷體" w:eastAsia="標楷體" w:hAnsi="標楷體" w:hint="eastAsia"/>
                <w:sz w:val="32"/>
                <w:szCs w:val="32"/>
              </w:rPr>
              <w:t>不確定</w:t>
            </w:r>
            <w:r w:rsidR="005A644D" w:rsidRPr="00B6251B">
              <w:rPr>
                <w:rFonts w:ascii="標楷體" w:eastAsia="標楷體" w:hAnsi="標楷體" w:hint="eastAsia"/>
                <w:sz w:val="32"/>
                <w:szCs w:val="32"/>
              </w:rPr>
              <w:t>故意。</w:t>
            </w:r>
          </w:p>
          <w:p w14:paraId="5EED20C4" w14:textId="30B26FDD" w:rsidR="00695198" w:rsidRDefault="00B54454" w:rsidP="00B6251B">
            <w:pPr>
              <w:rPr>
                <w:rFonts w:ascii="標楷體" w:eastAsia="標楷體" w:hAnsi="標楷體"/>
                <w:sz w:val="32"/>
                <w:szCs w:val="32"/>
              </w:rPr>
            </w:pPr>
            <w:r>
              <w:rPr>
                <w:rFonts w:ascii="標楷體" w:eastAsia="標楷體" w:hAnsi="標楷體" w:hint="eastAsia"/>
                <w:sz w:val="32"/>
                <w:szCs w:val="32"/>
              </w:rPr>
              <w:t>1.</w:t>
            </w:r>
            <w:r w:rsidR="00B6251B" w:rsidRPr="00B6251B">
              <w:rPr>
                <w:rFonts w:ascii="標楷體" w:eastAsia="標楷體" w:hAnsi="標楷體" w:hint="eastAsia"/>
                <w:sz w:val="32"/>
                <w:szCs w:val="32"/>
              </w:rPr>
              <w:t>提供帳戶本身即為幫助詐欺集團典型手法。</w:t>
            </w:r>
            <w:r w:rsidR="00B6251B" w:rsidRPr="00B6251B">
              <w:rPr>
                <w:rFonts w:ascii="標楷體" w:eastAsia="標楷體" w:hAnsi="標楷體" w:cs="標楷體" w:hint="eastAsia"/>
                <w:sz w:val="32"/>
                <w:szCs w:val="32"/>
              </w:rPr>
              <w:t>金融帳戶之提款卡直接連結個人財產，通常僅由金融帳戶</w:t>
            </w:r>
            <w:proofErr w:type="gramStart"/>
            <w:r w:rsidR="00B6251B" w:rsidRPr="00B6251B">
              <w:rPr>
                <w:rFonts w:ascii="標楷體" w:eastAsia="標楷體" w:hAnsi="標楷體" w:cs="標楷體" w:hint="eastAsia"/>
                <w:sz w:val="32"/>
                <w:szCs w:val="32"/>
              </w:rPr>
              <w:t>開立者本人</w:t>
            </w:r>
            <w:proofErr w:type="gramEnd"/>
            <w:r w:rsidR="00B6251B" w:rsidRPr="00B6251B">
              <w:rPr>
                <w:rFonts w:ascii="標楷體" w:eastAsia="標楷體" w:hAnsi="標楷體" w:cs="標楷體" w:hint="eastAsia"/>
                <w:sz w:val="32"/>
                <w:szCs w:val="32"/>
              </w:rPr>
              <w:t>或其親密家人使用，</w:t>
            </w:r>
            <w:proofErr w:type="gramStart"/>
            <w:r w:rsidR="00B6251B" w:rsidRPr="00B6251B">
              <w:rPr>
                <w:rFonts w:ascii="標楷體" w:eastAsia="標楷體" w:hAnsi="標楷體" w:cs="標楷體" w:hint="eastAsia"/>
                <w:sz w:val="32"/>
                <w:szCs w:val="32"/>
              </w:rPr>
              <w:t>縱遇特殊情況偶須提供</w:t>
            </w:r>
            <w:proofErr w:type="gramEnd"/>
            <w:r w:rsidR="00B6251B" w:rsidRPr="00B6251B">
              <w:rPr>
                <w:rFonts w:ascii="標楷體" w:eastAsia="標楷體" w:hAnsi="標楷體" w:cs="標楷體" w:hint="eastAsia"/>
                <w:sz w:val="32"/>
                <w:szCs w:val="32"/>
              </w:rPr>
              <w:t>他人使用，亦必深入瞭解用途及合理性，</w:t>
            </w:r>
            <w:proofErr w:type="gramStart"/>
            <w:r w:rsidR="00B6251B" w:rsidRPr="00B6251B">
              <w:rPr>
                <w:rFonts w:ascii="標楷體" w:eastAsia="標楷體" w:hAnsi="標楷體" w:cs="標楷體" w:hint="eastAsia"/>
                <w:sz w:val="32"/>
                <w:szCs w:val="32"/>
              </w:rPr>
              <w:t>始敢為</w:t>
            </w:r>
            <w:proofErr w:type="gramEnd"/>
            <w:r w:rsidR="00B6251B" w:rsidRPr="00B6251B">
              <w:rPr>
                <w:rFonts w:ascii="標楷體" w:eastAsia="標楷體" w:hAnsi="標楷體" w:cs="標楷體" w:hint="eastAsia"/>
                <w:sz w:val="32"/>
                <w:szCs w:val="32"/>
              </w:rPr>
              <w:t>之，且該等資料如落入不明人士手中，極易被利用為與財產有關之犯罪工具，此為吾人依一般生活認知所易於體</w:t>
            </w:r>
            <w:r w:rsidR="00B6251B" w:rsidRPr="00B6251B">
              <w:rPr>
                <w:rFonts w:ascii="標楷體" w:eastAsia="標楷體" w:hAnsi="標楷體" w:hint="eastAsia"/>
                <w:sz w:val="32"/>
                <w:szCs w:val="32"/>
              </w:rPr>
              <w:t>察之常識</w:t>
            </w:r>
            <w:r>
              <w:rPr>
                <w:rFonts w:ascii="標楷體" w:eastAsia="標楷體" w:hAnsi="標楷體" w:hint="eastAsia"/>
                <w:sz w:val="32"/>
                <w:szCs w:val="32"/>
              </w:rPr>
              <w:t>。</w:t>
            </w:r>
            <w:proofErr w:type="gramStart"/>
            <w:r w:rsidR="00B6251B" w:rsidRPr="00B6251B">
              <w:rPr>
                <w:rFonts w:ascii="標楷體" w:eastAsia="標楷體" w:hAnsi="標楷體" w:hint="eastAsia"/>
                <w:sz w:val="32"/>
                <w:szCs w:val="32"/>
              </w:rPr>
              <w:t>況邇</w:t>
            </w:r>
            <w:proofErr w:type="gramEnd"/>
            <w:r w:rsidR="00B6251B" w:rsidRPr="00B6251B">
              <w:rPr>
                <w:rFonts w:ascii="標楷體" w:eastAsia="標楷體" w:hAnsi="標楷體" w:hint="eastAsia"/>
                <w:sz w:val="32"/>
                <w:szCs w:val="32"/>
              </w:rPr>
              <w:t>來財產犯罪</w:t>
            </w:r>
            <w:proofErr w:type="gramStart"/>
            <w:r w:rsidR="00B6251B" w:rsidRPr="00B6251B">
              <w:rPr>
                <w:rFonts w:ascii="標楷體" w:eastAsia="標楷體" w:hAnsi="標楷體" w:hint="eastAsia"/>
                <w:sz w:val="32"/>
                <w:szCs w:val="32"/>
              </w:rPr>
              <w:t>多數均係利用</w:t>
            </w:r>
            <w:proofErr w:type="gramEnd"/>
            <w:r w:rsidR="00B6251B" w:rsidRPr="00B6251B">
              <w:rPr>
                <w:rFonts w:ascii="標楷體" w:eastAsia="標楷體" w:hAnsi="標楷體" w:hint="eastAsia"/>
                <w:sz w:val="32"/>
                <w:szCs w:val="32"/>
              </w:rPr>
              <w:t>人頭帳戶作為出入帳戶，</w:t>
            </w:r>
            <w:proofErr w:type="gramStart"/>
            <w:r w:rsidR="00B6251B" w:rsidRPr="00B6251B">
              <w:rPr>
                <w:rFonts w:ascii="標楷體" w:eastAsia="標楷體" w:hAnsi="標楷體" w:hint="eastAsia"/>
                <w:sz w:val="32"/>
                <w:szCs w:val="32"/>
              </w:rPr>
              <w:t>迭經報章雜誌</w:t>
            </w:r>
            <w:proofErr w:type="gramEnd"/>
            <w:r w:rsidR="00B6251B" w:rsidRPr="00B6251B">
              <w:rPr>
                <w:rFonts w:ascii="標楷體" w:eastAsia="標楷體" w:hAnsi="標楷體" w:hint="eastAsia"/>
                <w:sz w:val="32"/>
                <w:szCs w:val="32"/>
              </w:rPr>
              <w:t>、電視、廣播、網路等媒體</w:t>
            </w:r>
            <w:proofErr w:type="gramStart"/>
            <w:r w:rsidR="00B6251B" w:rsidRPr="00B6251B">
              <w:rPr>
                <w:rFonts w:ascii="標楷體" w:eastAsia="標楷體" w:hAnsi="標楷體" w:hint="eastAsia"/>
                <w:sz w:val="32"/>
                <w:szCs w:val="32"/>
              </w:rPr>
              <w:t>廣為披載</w:t>
            </w:r>
            <w:proofErr w:type="gramEnd"/>
            <w:r w:rsidR="00B6251B" w:rsidRPr="00B6251B">
              <w:rPr>
                <w:rFonts w:ascii="標楷體" w:eastAsia="標楷體" w:hAnsi="標楷體" w:hint="eastAsia"/>
                <w:sz w:val="32"/>
                <w:szCs w:val="32"/>
              </w:rPr>
              <w:t>，並為政府所極力宣導，是一般人本於一般認知能力，</w:t>
            </w:r>
            <w:proofErr w:type="gramStart"/>
            <w:r w:rsidR="00B6251B" w:rsidRPr="00B6251B">
              <w:rPr>
                <w:rFonts w:ascii="標楷體" w:eastAsia="標楷體" w:hAnsi="標楷體" w:hint="eastAsia"/>
                <w:sz w:val="32"/>
                <w:szCs w:val="32"/>
              </w:rPr>
              <w:t>均應能</w:t>
            </w:r>
            <w:proofErr w:type="gramEnd"/>
            <w:r w:rsidR="00B6251B" w:rsidRPr="00B6251B">
              <w:rPr>
                <w:rFonts w:ascii="標楷體" w:eastAsia="標楷體" w:hAnsi="標楷體" w:hint="eastAsia"/>
                <w:sz w:val="32"/>
                <w:szCs w:val="32"/>
              </w:rPr>
              <w:t>瞭解要求他人提供提款卡與密碼者，係為以所提供之金融帳戶作為財產犯罪收受被害人匯款之人頭帳戶，且被害人匯入款項後即產生遮斷金流之效果，而可隱匿犯罪所得，並逃避國家追訴、處罰</w:t>
            </w:r>
            <w:r w:rsidR="00B6251B">
              <w:rPr>
                <w:rFonts w:ascii="標楷體" w:eastAsia="標楷體" w:hAnsi="標楷體" w:hint="eastAsia"/>
                <w:sz w:val="32"/>
                <w:szCs w:val="32"/>
              </w:rPr>
              <w:t>。</w:t>
            </w:r>
          </w:p>
          <w:p w14:paraId="7E6F6185" w14:textId="600D9421" w:rsidR="00B54454" w:rsidRPr="00757208" w:rsidRDefault="00B54454" w:rsidP="002E6107">
            <w:pPr>
              <w:rPr>
                <w:rFonts w:ascii="標楷體" w:eastAsia="標楷體" w:hAnsi="標楷體"/>
                <w:sz w:val="32"/>
                <w:szCs w:val="32"/>
              </w:rPr>
            </w:pPr>
            <w:r>
              <w:rPr>
                <w:rFonts w:ascii="標楷體" w:eastAsia="標楷體" w:hAnsi="標楷體" w:hint="eastAsia"/>
                <w:sz w:val="32"/>
                <w:szCs w:val="32"/>
              </w:rPr>
              <w:lastRenderedPageBreak/>
              <w:t>2.雖被告辯稱其係</w:t>
            </w:r>
            <w:r w:rsidR="00BC4324">
              <w:rPr>
                <w:rFonts w:ascii="標楷體" w:eastAsia="標楷體" w:hAnsi="標楷體" w:hint="eastAsia"/>
                <w:sz w:val="32"/>
                <w:szCs w:val="32"/>
              </w:rPr>
              <w:t>因</w:t>
            </w:r>
            <w:r>
              <w:rPr>
                <w:rFonts w:ascii="標楷體" w:eastAsia="標楷體" w:hAnsi="標楷體" w:cs="新細明體" w:hint="eastAsia"/>
                <w:sz w:val="32"/>
                <w:szCs w:val="32"/>
              </w:rPr>
              <w:t>遭騙</w:t>
            </w:r>
            <w:r w:rsidRPr="00B54454">
              <w:rPr>
                <w:rFonts w:ascii="標楷體" w:eastAsia="標楷體" w:hAnsi="標楷體" w:hint="eastAsia"/>
                <w:sz w:val="32"/>
                <w:szCs w:val="32"/>
              </w:rPr>
              <w:t>提</w:t>
            </w:r>
            <w:r>
              <w:rPr>
                <w:rFonts w:ascii="標楷體" w:eastAsia="標楷體" w:hAnsi="標楷體" w:hint="eastAsia"/>
                <w:sz w:val="32"/>
                <w:szCs w:val="32"/>
              </w:rPr>
              <w:t>供</w:t>
            </w:r>
            <w:r w:rsidR="00C3379C">
              <w:rPr>
                <w:rFonts w:ascii="標楷體" w:eastAsia="標楷體" w:hAnsi="標楷體" w:hint="eastAsia"/>
                <w:sz w:val="32"/>
                <w:szCs w:val="32"/>
              </w:rPr>
              <w:t>本案</w:t>
            </w:r>
            <w:r>
              <w:rPr>
                <w:rFonts w:ascii="標楷體" w:eastAsia="標楷體" w:hAnsi="標楷體" w:hint="eastAsia"/>
                <w:sz w:val="32"/>
                <w:szCs w:val="32"/>
              </w:rPr>
              <w:t>帳戶，然</w:t>
            </w:r>
            <w:r w:rsidR="005C7785" w:rsidRPr="005C7785">
              <w:rPr>
                <w:rFonts w:ascii="標楷體" w:eastAsia="標楷體" w:hAnsi="標楷體" w:hint="eastAsia"/>
                <w:sz w:val="32"/>
                <w:szCs w:val="32"/>
              </w:rPr>
              <w:t>行為人可能因為各種理由，例如輕信他人租借帳戶之託詞，或因落入詐欺者抓</w:t>
            </w:r>
            <w:proofErr w:type="gramStart"/>
            <w:r w:rsidR="005C7785" w:rsidRPr="005C7785">
              <w:rPr>
                <w:rFonts w:ascii="標楷體" w:eastAsia="標楷體" w:hAnsi="標楷體" w:hint="eastAsia"/>
                <w:sz w:val="32"/>
                <w:szCs w:val="32"/>
              </w:rPr>
              <w:t>準</w:t>
            </w:r>
            <w:proofErr w:type="gramEnd"/>
            <w:r w:rsidR="005C7785" w:rsidRPr="005C7785">
              <w:rPr>
                <w:rFonts w:ascii="標楷體" w:eastAsia="標楷體" w:hAnsi="標楷體" w:hint="eastAsia"/>
                <w:sz w:val="32"/>
                <w:szCs w:val="32"/>
              </w:rPr>
              <w:t>其貸款或求職殷切之心理所設下之陷阱，故而輕率地將自己帳戶使用權交給陌生第三人，就此而言，交付帳戶之行為</w:t>
            </w:r>
            <w:proofErr w:type="gramStart"/>
            <w:r w:rsidR="005C7785" w:rsidRPr="005C7785">
              <w:rPr>
                <w:rFonts w:ascii="標楷體" w:eastAsia="標楷體" w:hAnsi="標楷體" w:hint="eastAsia"/>
                <w:sz w:val="32"/>
                <w:szCs w:val="32"/>
              </w:rPr>
              <w:t>人固具</w:t>
            </w:r>
            <w:proofErr w:type="gramEnd"/>
            <w:r w:rsidR="005C7785" w:rsidRPr="005C7785">
              <w:rPr>
                <w:rFonts w:ascii="標楷體" w:eastAsia="標楷體" w:hAnsi="標楷體" w:hint="eastAsia"/>
                <w:sz w:val="32"/>
                <w:szCs w:val="32"/>
              </w:rPr>
              <w:t>「被害人」之性質，然只要行為人在交付帳戶之時，主觀上已預見該帳戶甚有可能成為詐欺者之行騙或掩飾、隱匿犯罪所得之工具，猶仍</w:t>
            </w:r>
            <w:proofErr w:type="gramStart"/>
            <w:r w:rsidR="005C7785" w:rsidRPr="005C7785">
              <w:rPr>
                <w:rFonts w:ascii="標楷體" w:eastAsia="標楷體" w:hAnsi="標楷體" w:hint="eastAsia"/>
                <w:sz w:val="32"/>
                <w:szCs w:val="32"/>
              </w:rPr>
              <w:t>漠</w:t>
            </w:r>
            <w:proofErr w:type="gramEnd"/>
            <w:r w:rsidR="005C7785" w:rsidRPr="005C7785">
              <w:rPr>
                <w:rFonts w:ascii="標楷體" w:eastAsia="標楷體" w:hAnsi="標楷體" w:hint="eastAsia"/>
                <w:sz w:val="32"/>
                <w:szCs w:val="32"/>
              </w:rPr>
              <w:t>不在乎且輕率地將之交付他人使用，自能彰顯其具有「縱成為行騙或掩飾、隱匿他人犯罪所得之工具亦與本意無違」之心態，在此情形下，尚難認因行為人係落入詐欺者所設陷阱之「被害人」，即阻卻其交付當時即有幫助詐欺與幫助洗錢「間接故意」之成立。</w:t>
            </w:r>
            <w:r w:rsidR="004B6C2D" w:rsidRPr="004B6C2D">
              <w:rPr>
                <w:rFonts w:ascii="標楷體" w:eastAsia="標楷體" w:hAnsi="標楷體" w:hint="eastAsia"/>
                <w:sz w:val="32"/>
                <w:szCs w:val="32"/>
              </w:rPr>
              <w:t>換言之，判斷行為人主觀上是否具有「間接故意」之重點，並非在於該行為人是否因「被騙」方交出自己帳戶使用權，而係在行為人交付當時之主觀心態，是否已預見自己帳戶使用權將可能落入詐欺者之手進而供行騙或掩飾、隱匿犯罪所得之用。</w:t>
            </w:r>
            <w:r w:rsidR="005C7785" w:rsidRPr="005C7785">
              <w:rPr>
                <w:rFonts w:ascii="標楷體" w:eastAsia="標楷體" w:hAnsi="標楷體" w:hint="eastAsia"/>
                <w:sz w:val="32"/>
                <w:szCs w:val="32"/>
              </w:rPr>
              <w:t>本案依前開說明，被告提供本案帳戶之提款卡、密碼等金融資料給本案詐欺集團不詳成員，使本案詐欺集團</w:t>
            </w:r>
            <w:r w:rsidR="005C7785">
              <w:rPr>
                <w:rFonts w:ascii="標楷體" w:eastAsia="標楷體" w:hAnsi="標楷體" w:hint="eastAsia"/>
                <w:sz w:val="32"/>
                <w:szCs w:val="32"/>
              </w:rPr>
              <w:t>用以遂行詐欺及洗錢犯行，</w:t>
            </w:r>
            <w:r w:rsidR="005C7785" w:rsidRPr="005C7785">
              <w:rPr>
                <w:rFonts w:ascii="標楷體" w:eastAsia="標楷體" w:hAnsi="標楷體" w:hint="eastAsia"/>
                <w:sz w:val="32"/>
                <w:szCs w:val="32"/>
              </w:rPr>
              <w:t>被告在無有效防範措施的情況下，仍提供該帳戶資料予他人使用，主觀上顯具有</w:t>
            </w:r>
            <w:proofErr w:type="gramStart"/>
            <w:r w:rsidR="005C7785" w:rsidRPr="005C7785">
              <w:rPr>
                <w:rFonts w:ascii="標楷體" w:eastAsia="標楷體" w:hAnsi="標楷體" w:hint="eastAsia"/>
                <w:sz w:val="32"/>
                <w:szCs w:val="32"/>
              </w:rPr>
              <w:t>縱</w:t>
            </w:r>
            <w:proofErr w:type="gramEnd"/>
            <w:r w:rsidR="005C7785" w:rsidRPr="005C7785">
              <w:rPr>
                <w:rFonts w:ascii="標楷體" w:eastAsia="標楷體" w:hAnsi="標楷體" w:hint="eastAsia"/>
                <w:sz w:val="32"/>
                <w:szCs w:val="32"/>
              </w:rPr>
              <w:t>有人利用上開帳戶實施詐欺取財犯罪、洗錢之用，容任其發生之</w:t>
            </w:r>
            <w:r w:rsidR="005C7785" w:rsidRPr="005C7785">
              <w:rPr>
                <w:rFonts w:ascii="標楷體" w:eastAsia="標楷體" w:hAnsi="標楷體" w:hint="eastAsia"/>
                <w:sz w:val="32"/>
                <w:szCs w:val="32"/>
              </w:rPr>
              <w:lastRenderedPageBreak/>
              <w:t>不確定故意甚明。</w:t>
            </w:r>
          </w:p>
        </w:tc>
      </w:tr>
      <w:tr w:rsidR="00BC5C58" w:rsidRPr="001A19BC" w14:paraId="4ECFDFE5" w14:textId="77777777" w:rsidTr="00141D44">
        <w:trPr>
          <w:trHeight w:val="744"/>
        </w:trPr>
        <w:tc>
          <w:tcPr>
            <w:tcW w:w="8889" w:type="dxa"/>
            <w:gridSpan w:val="2"/>
          </w:tcPr>
          <w:p w14:paraId="514576BE" w14:textId="56A449B6" w:rsidR="004D37FF" w:rsidRPr="004D37FF" w:rsidRDefault="004D37FF" w:rsidP="004D37FF">
            <w:pPr>
              <w:widowControl/>
              <w:rPr>
                <w:rFonts w:ascii="標楷體" w:eastAsia="標楷體" w:hAnsi="標楷體" w:hint="eastAsia"/>
                <w:sz w:val="32"/>
                <w:szCs w:val="32"/>
              </w:rPr>
            </w:pPr>
            <w:r w:rsidRPr="004D37FF">
              <w:rPr>
                <w:rFonts w:ascii="標楷體" w:eastAsia="標楷體" w:hAnsi="標楷體" w:hint="eastAsia"/>
                <w:sz w:val="32"/>
                <w:szCs w:val="32"/>
              </w:rPr>
              <w:lastRenderedPageBreak/>
              <w:t>□(二)本案尚有其他未查明事證或未盡全面調查義務或調查不完整。</w:t>
            </w:r>
          </w:p>
          <w:p w14:paraId="06FAB58D" w14:textId="51EA2907" w:rsidR="00105FD6" w:rsidRPr="004D37FF" w:rsidRDefault="004D37FF" w:rsidP="004D37FF">
            <w:pPr>
              <w:spacing w:line="600" w:lineRule="exact"/>
              <w:ind w:rightChars="-100" w:right="-240"/>
              <w:jc w:val="both"/>
              <w:rPr>
                <w:rFonts w:ascii="標楷體" w:eastAsia="標楷體" w:hAnsi="標楷體" w:hint="eastAsia"/>
                <w:sz w:val="32"/>
                <w:szCs w:val="32"/>
              </w:rPr>
            </w:pPr>
            <w:r w:rsidRPr="004D37FF">
              <w:rPr>
                <w:rFonts w:ascii="標楷體" w:eastAsia="標楷體" w:hAnsi="標楷體" w:hint="eastAsia"/>
                <w:sz w:val="32"/>
                <w:szCs w:val="32"/>
              </w:rPr>
              <w:t>請列舉：</w:t>
            </w:r>
          </w:p>
          <w:p w14:paraId="75DA19D5" w14:textId="77777777" w:rsidR="004D37FF" w:rsidRDefault="00105FD6" w:rsidP="00105FD6">
            <w:pPr>
              <w:pStyle w:val="a7"/>
              <w:spacing w:line="600" w:lineRule="exact"/>
              <w:ind w:rightChars="-100" w:right="-240"/>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8480" behindDoc="0" locked="0" layoutInCell="1" allowOverlap="1" wp14:anchorId="37C54C25" wp14:editId="2706F645">
                      <wp:simplePos x="0" y="0"/>
                      <wp:positionH relativeFrom="column">
                        <wp:posOffset>-6350</wp:posOffset>
                      </wp:positionH>
                      <wp:positionV relativeFrom="paragraph">
                        <wp:posOffset>158115</wp:posOffset>
                      </wp:positionV>
                      <wp:extent cx="165100" cy="171450"/>
                      <wp:effectExtent l="19050" t="19050" r="25400" b="19050"/>
                      <wp:wrapNone/>
                      <wp:docPr id="29"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42B1" id="矩形 3" o:spid="_x0000_s1026" style="position:absolute;margin-left:-.5pt;margin-top:12.45pt;width:13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" filled="f" strokecolor="black [3213]" strokeweight="3pt"/>
                  </w:pict>
                </mc:Fallback>
              </mc:AlternateContent>
            </w:r>
            <w:r w:rsidRPr="00880293">
              <w:rPr>
                <w:rFonts w:ascii="標楷體" w:eastAsia="標楷體" w:hAnsi="標楷體" w:hint="eastAsia"/>
                <w:sz w:val="32"/>
                <w:szCs w:val="32"/>
              </w:rPr>
              <w:t>行為人對於犯罪事實於客觀</w:t>
            </w:r>
            <w:proofErr w:type="gramStart"/>
            <w:r w:rsidRPr="00880293">
              <w:rPr>
                <w:rFonts w:ascii="標楷體" w:eastAsia="標楷體" w:hAnsi="標楷體" w:hint="eastAsia"/>
                <w:sz w:val="32"/>
                <w:szCs w:val="32"/>
              </w:rPr>
              <w:t>上無防免</w:t>
            </w:r>
            <w:proofErr w:type="gramEnd"/>
            <w:r w:rsidRPr="00880293">
              <w:rPr>
                <w:rFonts w:ascii="標楷體" w:eastAsia="標楷體" w:hAnsi="標楷體" w:hint="eastAsia"/>
                <w:sz w:val="32"/>
                <w:szCs w:val="32"/>
              </w:rPr>
              <w:t>之作為，主觀上欠缺合</w:t>
            </w:r>
          </w:p>
          <w:p w14:paraId="5A6D95D7"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理基礎之不切實設想，或心存僥倖地相信犯罪事實不會發生</w:t>
            </w:r>
          </w:p>
          <w:p w14:paraId="3C43E98B"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，皆</w:t>
            </w:r>
            <w:proofErr w:type="gramStart"/>
            <w:r w:rsidRPr="00880293">
              <w:rPr>
                <w:rFonts w:ascii="標楷體" w:eastAsia="標楷體" w:hAnsi="標楷體" w:hint="eastAsia"/>
                <w:sz w:val="32"/>
                <w:szCs w:val="32"/>
              </w:rPr>
              <w:t>不足憑</w:t>
            </w:r>
            <w:proofErr w:type="gramEnd"/>
            <w:r w:rsidRPr="00880293">
              <w:rPr>
                <w:rFonts w:ascii="標楷體" w:eastAsia="標楷體" w:hAnsi="標楷體" w:hint="eastAsia"/>
                <w:sz w:val="32"/>
                <w:szCs w:val="32"/>
              </w:rPr>
              <w:t>以認為係屬犯罪事實不發生之確信。是除行為人</w:t>
            </w:r>
          </w:p>
          <w:p w14:paraId="42FF2AB7"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就構成犯罪事實不至於發生之確信，顯有所</w:t>
            </w:r>
            <w:proofErr w:type="gramStart"/>
            <w:r w:rsidRPr="00880293">
              <w:rPr>
                <w:rFonts w:ascii="標楷體" w:eastAsia="標楷體" w:hAnsi="標楷體" w:hint="eastAsia"/>
                <w:sz w:val="32"/>
                <w:szCs w:val="32"/>
              </w:rPr>
              <w:t>本且非覬倖</w:t>
            </w:r>
            <w:proofErr w:type="gramEnd"/>
            <w:r w:rsidRPr="00880293">
              <w:rPr>
                <w:rFonts w:ascii="標楷體" w:eastAsia="標楷體" w:hAnsi="標楷體" w:hint="eastAsia"/>
                <w:sz w:val="32"/>
                <w:szCs w:val="32"/>
              </w:rPr>
              <w:t>於</w:t>
            </w:r>
          </w:p>
          <w:p w14:paraId="43C0B73F"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偶然，而屬有認識過失之情形外，行為人聲稱其相信構成犯</w:t>
            </w:r>
          </w:p>
          <w:p w14:paraId="4618062E"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罪之事實不會發生，或其</w:t>
            </w:r>
            <w:proofErr w:type="gramStart"/>
            <w:r w:rsidRPr="00880293">
              <w:rPr>
                <w:rFonts w:ascii="標楷體" w:eastAsia="標楷體" w:hAnsi="標楷體" w:hint="eastAsia"/>
                <w:sz w:val="32"/>
                <w:szCs w:val="32"/>
              </w:rPr>
              <w:t>不願想或不</w:t>
            </w:r>
            <w:proofErr w:type="gramEnd"/>
            <w:r w:rsidRPr="00880293">
              <w:rPr>
                <w:rFonts w:ascii="標楷體" w:eastAsia="標楷體" w:hAnsi="標楷體" w:hint="eastAsia"/>
                <w:sz w:val="32"/>
                <w:szCs w:val="32"/>
              </w:rPr>
              <w:t>樂見犯罪事實之發生者</w:t>
            </w:r>
          </w:p>
          <w:p w14:paraId="1CF2643C"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，亦不問其動機為何，並不妨礙不確定故意之成立</w:t>
            </w:r>
            <w:proofErr w:type="gramStart"/>
            <w:r w:rsidRPr="00880293">
              <w:rPr>
                <w:rFonts w:ascii="標楷體" w:eastAsia="標楷體" w:hAnsi="標楷體" w:hint="eastAsia"/>
                <w:sz w:val="32"/>
                <w:szCs w:val="32"/>
              </w:rPr>
              <w:t>（</w:t>
            </w:r>
            <w:proofErr w:type="gramEnd"/>
            <w:r w:rsidRPr="00880293">
              <w:rPr>
                <w:rFonts w:ascii="標楷體" w:eastAsia="標楷體" w:hAnsi="標楷體" w:hint="eastAsia"/>
                <w:sz w:val="32"/>
                <w:szCs w:val="32"/>
              </w:rPr>
              <w:t>最高法</w:t>
            </w:r>
          </w:p>
          <w:p w14:paraId="787C50E5"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院</w:t>
            </w:r>
            <w:proofErr w:type="gramStart"/>
            <w:r w:rsidRPr="00880293">
              <w:rPr>
                <w:rFonts w:ascii="標楷體" w:eastAsia="標楷體" w:hAnsi="標楷體" w:hint="eastAsia"/>
                <w:sz w:val="32"/>
                <w:szCs w:val="32"/>
              </w:rPr>
              <w:t>１１３</w:t>
            </w:r>
            <w:proofErr w:type="gramEnd"/>
            <w:r w:rsidRPr="00880293">
              <w:rPr>
                <w:rFonts w:ascii="標楷體" w:eastAsia="標楷體" w:hAnsi="標楷體" w:hint="eastAsia"/>
                <w:sz w:val="32"/>
                <w:szCs w:val="32"/>
              </w:rPr>
              <w:t>年度</w:t>
            </w:r>
            <w:proofErr w:type="gramStart"/>
            <w:r w:rsidRPr="00880293">
              <w:rPr>
                <w:rFonts w:ascii="標楷體" w:eastAsia="標楷體" w:hAnsi="標楷體" w:hint="eastAsia"/>
                <w:sz w:val="32"/>
                <w:szCs w:val="32"/>
              </w:rPr>
              <w:t>臺</w:t>
            </w:r>
            <w:proofErr w:type="gramEnd"/>
            <w:r w:rsidRPr="00880293">
              <w:rPr>
                <w:rFonts w:ascii="標楷體" w:eastAsia="標楷體" w:hAnsi="標楷體" w:hint="eastAsia"/>
                <w:sz w:val="32"/>
                <w:szCs w:val="32"/>
              </w:rPr>
              <w:t>上字第４９９２號刑事判決參照</w:t>
            </w:r>
            <w:proofErr w:type="gramStart"/>
            <w:r w:rsidRPr="00880293">
              <w:rPr>
                <w:rFonts w:ascii="標楷體" w:eastAsia="標楷體" w:hAnsi="標楷體" w:hint="eastAsia"/>
                <w:sz w:val="32"/>
                <w:szCs w:val="32"/>
              </w:rPr>
              <w:t>）</w:t>
            </w:r>
            <w:proofErr w:type="gramEnd"/>
            <w:r w:rsidRPr="00880293">
              <w:rPr>
                <w:rFonts w:ascii="標楷體" w:eastAsia="標楷體" w:hAnsi="標楷體" w:hint="eastAsia"/>
                <w:sz w:val="32"/>
                <w:szCs w:val="32"/>
              </w:rPr>
              <w:t>。是行為</w:t>
            </w:r>
          </w:p>
          <w:p w14:paraId="10B86021"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人主觀上有無幫助詐欺之未必故意，與其是否「被騙」而交</w:t>
            </w:r>
          </w:p>
          <w:p w14:paraId="06934F79" w14:textId="77777777" w:rsidR="004D37FF" w:rsidRDefault="00105FD6" w:rsidP="00105FD6">
            <w:pPr>
              <w:pStyle w:val="a7"/>
              <w:spacing w:line="600" w:lineRule="exact"/>
              <w:ind w:rightChars="-100" w:right="-240"/>
              <w:jc w:val="both"/>
              <w:rPr>
                <w:rFonts w:ascii="標楷體" w:eastAsia="標楷體" w:hAnsi="標楷體"/>
                <w:sz w:val="32"/>
                <w:szCs w:val="32"/>
              </w:rPr>
            </w:pPr>
            <w:proofErr w:type="gramStart"/>
            <w:r w:rsidRPr="00880293">
              <w:rPr>
                <w:rFonts w:ascii="標楷體" w:eastAsia="標楷體" w:hAnsi="標楷體" w:hint="eastAsia"/>
                <w:sz w:val="32"/>
                <w:szCs w:val="32"/>
              </w:rPr>
              <w:t>付帳</w:t>
            </w:r>
            <w:proofErr w:type="gramEnd"/>
            <w:r w:rsidRPr="00880293">
              <w:rPr>
                <w:rFonts w:ascii="標楷體" w:eastAsia="標楷體" w:hAnsi="標楷體" w:hint="eastAsia"/>
                <w:sz w:val="32"/>
                <w:szCs w:val="32"/>
              </w:rPr>
              <w:t>戶使用權，二者並非互斥。判斷行為人主觀上是否具有</w:t>
            </w:r>
          </w:p>
          <w:p w14:paraId="675A9FEE"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未必故意之重點，並非該行為人是否因「被騙」交出自己帳</w:t>
            </w:r>
          </w:p>
          <w:p w14:paraId="43CE40B9"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戶使用權</w:t>
            </w:r>
            <w:r w:rsidR="004D37FF">
              <w:rPr>
                <w:rFonts w:ascii="標楷體" w:eastAsia="標楷體" w:hAnsi="標楷體" w:hint="eastAsia"/>
                <w:sz w:val="32"/>
                <w:szCs w:val="32"/>
              </w:rPr>
              <w:t>，</w:t>
            </w:r>
            <w:r w:rsidRPr="00880293">
              <w:rPr>
                <w:rFonts w:ascii="標楷體" w:eastAsia="標楷體" w:hAnsi="標楷體" w:hint="eastAsia"/>
                <w:sz w:val="32"/>
                <w:szCs w:val="32"/>
              </w:rPr>
              <w:t>而</w:t>
            </w:r>
            <w:r w:rsidR="004D37FF">
              <w:rPr>
                <w:rFonts w:ascii="標楷體" w:eastAsia="標楷體" w:hAnsi="標楷體" w:hint="eastAsia"/>
                <w:sz w:val="32"/>
                <w:szCs w:val="32"/>
              </w:rPr>
              <w:t>係</w:t>
            </w:r>
            <w:r w:rsidRPr="00880293">
              <w:rPr>
                <w:rFonts w:ascii="標楷體" w:eastAsia="標楷體" w:hAnsi="標楷體" w:hint="eastAsia"/>
                <w:sz w:val="32"/>
                <w:szCs w:val="32"/>
              </w:rPr>
              <w:t>行為人交付當時之主觀心態，是否已預見自</w:t>
            </w:r>
          </w:p>
          <w:p w14:paraId="4215F64A"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己帳戶使用權將可能落入詐欺集團之手進而供行騙之用。正</w:t>
            </w:r>
          </w:p>
          <w:p w14:paraId="22DB71F4"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如同被騙因而收受來路不明偽造鈔票，於知悉所持之紙幣可</w:t>
            </w:r>
          </w:p>
          <w:p w14:paraId="7CBEF272"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能為偽造之鈔票，卻仍持以行使，或供行使之用而交付於他</w:t>
            </w:r>
          </w:p>
          <w:p w14:paraId="5B139087" w14:textId="57AF578F" w:rsidR="00105FD6"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人者，仍無法阻卻其犯罪之故意。</w:t>
            </w:r>
          </w:p>
          <w:p w14:paraId="7585DFFF" w14:textId="77777777" w:rsidR="004D37FF" w:rsidRDefault="00105FD6" w:rsidP="00105FD6">
            <w:pPr>
              <w:pStyle w:val="a7"/>
              <w:spacing w:line="600" w:lineRule="exact"/>
              <w:ind w:rightChars="-100" w:right="-240"/>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9504" behindDoc="0" locked="0" layoutInCell="1" allowOverlap="1" wp14:anchorId="51226BD7" wp14:editId="308FE87B">
                      <wp:simplePos x="0" y="0"/>
                      <wp:positionH relativeFrom="column">
                        <wp:posOffset>25400</wp:posOffset>
                      </wp:positionH>
                      <wp:positionV relativeFrom="paragraph">
                        <wp:posOffset>170815</wp:posOffset>
                      </wp:positionV>
                      <wp:extent cx="165100" cy="171450"/>
                      <wp:effectExtent l="19050" t="19050" r="25400" b="19050"/>
                      <wp:wrapNone/>
                      <wp:docPr id="30"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03D31" id="矩形 3" o:spid="_x0000_s1026" style="position:absolute;margin-left:2pt;margin-top:13.45pt;width:13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" filled="f" strokecolor="black [3213]" strokeweight="3pt"/>
                  </w:pict>
                </mc:Fallback>
              </mc:AlternateContent>
            </w:r>
            <w:r w:rsidRPr="00880293">
              <w:rPr>
                <w:rFonts w:ascii="標楷體" w:eastAsia="標楷體" w:hAnsi="標楷體" w:hint="eastAsia"/>
                <w:sz w:val="32"/>
                <w:szCs w:val="32"/>
              </w:rPr>
              <w:t>被告自承係在網路上認識</w:t>
            </w:r>
            <w:r w:rsidR="004D37FF">
              <w:rPr>
                <w:rFonts w:ascii="標楷體" w:eastAsia="標楷體" w:hAnsi="標楷體" w:hint="eastAsia"/>
                <w:sz w:val="32"/>
                <w:szCs w:val="32"/>
              </w:rPr>
              <w:t xml:space="preserve">       </w:t>
            </w:r>
            <w:r>
              <w:rPr>
                <w:rFonts w:ascii="標楷體" w:eastAsia="標楷體" w:hAnsi="標楷體" w:hint="eastAsia"/>
                <w:sz w:val="32"/>
                <w:szCs w:val="32"/>
              </w:rPr>
              <w:t>暱</w:t>
            </w:r>
            <w:r w:rsidRPr="00880293">
              <w:rPr>
                <w:rFonts w:ascii="標楷體" w:eastAsia="標楷體" w:hAnsi="標楷體" w:hint="eastAsia"/>
                <w:sz w:val="32"/>
                <w:szCs w:val="32"/>
              </w:rPr>
              <w:t>稱「</w:t>
            </w:r>
            <w:r w:rsidR="004D37FF">
              <w:rPr>
                <w:rFonts w:ascii="標楷體" w:eastAsia="標楷體" w:hAnsi="標楷體" w:hint="eastAsia"/>
                <w:sz w:val="32"/>
                <w:szCs w:val="32"/>
              </w:rPr>
              <w:t xml:space="preserve">   </w:t>
            </w:r>
            <w:r w:rsidRPr="00880293">
              <w:rPr>
                <w:rFonts w:ascii="標楷體" w:eastAsia="標楷體" w:hAnsi="標楷體" w:hint="eastAsia"/>
                <w:sz w:val="32"/>
                <w:szCs w:val="32"/>
              </w:rPr>
              <w:t>」之人，與對方</w:t>
            </w:r>
          </w:p>
          <w:p w14:paraId="104EE41A"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未曾見過面，則其在</w:t>
            </w:r>
            <w:proofErr w:type="gramStart"/>
            <w:r w:rsidRPr="00880293">
              <w:rPr>
                <w:rFonts w:ascii="標楷體" w:eastAsia="標楷體" w:hAnsi="標楷體" w:hint="eastAsia"/>
                <w:sz w:val="32"/>
                <w:szCs w:val="32"/>
              </w:rPr>
              <w:t>不</w:t>
            </w:r>
            <w:proofErr w:type="gramEnd"/>
            <w:r w:rsidRPr="00880293">
              <w:rPr>
                <w:rFonts w:ascii="標楷體" w:eastAsia="標楷體" w:hAnsi="標楷體" w:hint="eastAsia"/>
                <w:sz w:val="32"/>
                <w:szCs w:val="32"/>
              </w:rPr>
              <w:t>瞭解對方之資力、工作，與對方並無</w:t>
            </w:r>
          </w:p>
          <w:p w14:paraId="0FAA844C" w14:textId="77777777" w:rsidR="004D37FF" w:rsidRDefault="00105FD6" w:rsidP="00105FD6">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lastRenderedPageBreak/>
              <w:t>確切之聯絡方式，</w:t>
            </w:r>
            <w:proofErr w:type="gramStart"/>
            <w:r w:rsidRPr="00880293">
              <w:rPr>
                <w:rFonts w:ascii="標楷體" w:eastAsia="標楷體" w:hAnsi="標楷體" w:hint="eastAsia"/>
                <w:sz w:val="32"/>
                <w:szCs w:val="32"/>
              </w:rPr>
              <w:t>且衡情</w:t>
            </w:r>
            <w:proofErr w:type="gramEnd"/>
            <w:r w:rsidRPr="00880293">
              <w:rPr>
                <w:rFonts w:ascii="標楷體" w:eastAsia="標楷體" w:hAnsi="標楷體" w:hint="eastAsia"/>
                <w:sz w:val="32"/>
                <w:szCs w:val="32"/>
              </w:rPr>
              <w:t>無何信任基礎下，竟貿然提供帳戶</w:t>
            </w:r>
          </w:p>
          <w:p w14:paraId="633D8056" w14:textId="77777777" w:rsidR="009C301E" w:rsidRDefault="00105FD6" w:rsidP="009C301E">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資料與對方使用</w:t>
            </w:r>
            <w:r w:rsidR="009C301E">
              <w:rPr>
                <w:rFonts w:ascii="標楷體" w:eastAsia="標楷體" w:hAnsi="標楷體" w:hint="eastAsia"/>
                <w:sz w:val="32"/>
                <w:szCs w:val="32"/>
              </w:rPr>
              <w:t>，甚且為其</w:t>
            </w:r>
            <w:r w:rsidR="009C301E" w:rsidRPr="009C301E">
              <w:rPr>
                <w:rFonts w:ascii="標楷體" w:eastAsia="標楷體" w:hAnsi="標楷體" w:hint="eastAsia"/>
                <w:sz w:val="32"/>
                <w:szCs w:val="32"/>
              </w:rPr>
              <w:t>提領來源不明之現金或為其</w:t>
            </w:r>
            <w:r w:rsidRPr="009C301E">
              <w:rPr>
                <w:rFonts w:ascii="標楷體" w:eastAsia="標楷體" w:hAnsi="標楷體" w:hint="eastAsia"/>
                <w:sz w:val="32"/>
                <w:szCs w:val="32"/>
              </w:rPr>
              <w:t>轉換</w:t>
            </w:r>
          </w:p>
          <w:p w14:paraId="189C6EA0" w14:textId="7AFD51F1" w:rsidR="00105FD6" w:rsidRP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為虛擬貨幣儲值，顯有可疑。</w:t>
            </w:r>
          </w:p>
          <w:p w14:paraId="758103AF" w14:textId="77777777" w:rsidR="009C301E" w:rsidRDefault="00105FD6" w:rsidP="00105FD6">
            <w:pPr>
              <w:pStyle w:val="a7"/>
              <w:spacing w:line="600" w:lineRule="exact"/>
              <w:ind w:rightChars="-100" w:right="-240"/>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70528" behindDoc="0" locked="0" layoutInCell="1" allowOverlap="1" wp14:anchorId="1BD67434" wp14:editId="0D34A73D">
                      <wp:simplePos x="0" y="0"/>
                      <wp:positionH relativeFrom="margin">
                        <wp:align>left</wp:align>
                      </wp:positionH>
                      <wp:positionV relativeFrom="paragraph">
                        <wp:posOffset>170815</wp:posOffset>
                      </wp:positionV>
                      <wp:extent cx="165100" cy="171450"/>
                      <wp:effectExtent l="19050" t="19050" r="25400" b="19050"/>
                      <wp:wrapNone/>
                      <wp:docPr id="31"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1FC0B" id="矩形 3" o:spid="_x0000_s1026" style="position:absolute;margin-left:0;margin-top:13.45pt;width:13pt;height:13.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" filled="f" strokecolor="black [3213]" strokeweight="3pt">
                      <w10:wrap anchorx="margin"/>
                    </v:rect>
                  </w:pict>
                </mc:Fallback>
              </mc:AlternateContent>
            </w:r>
            <w:r w:rsidRPr="00880293">
              <w:rPr>
                <w:rFonts w:ascii="標楷體" w:eastAsia="標楷體" w:hAnsi="標楷體" w:hint="eastAsia"/>
                <w:sz w:val="32"/>
                <w:szCs w:val="32"/>
              </w:rPr>
              <w:t>由被告提供之雙方</w:t>
            </w:r>
            <w:r w:rsidR="009C301E">
              <w:rPr>
                <w:rFonts w:ascii="標楷體" w:eastAsia="標楷體" w:hAnsi="標楷體" w:hint="eastAsia"/>
                <w:sz w:val="32"/>
                <w:szCs w:val="32"/>
              </w:rPr>
              <w:t xml:space="preserve">       </w:t>
            </w:r>
            <w:r w:rsidRPr="00880293">
              <w:rPr>
                <w:rFonts w:ascii="標楷體" w:eastAsia="標楷體" w:hAnsi="標楷體" w:hint="eastAsia"/>
                <w:sz w:val="32"/>
                <w:szCs w:val="32"/>
              </w:rPr>
              <w:t>對話紀錄及被告之供述，被告</w:t>
            </w:r>
          </w:p>
          <w:p w14:paraId="78B7312C" w14:textId="77777777" w:rsidR="009C301E" w:rsidRDefault="00105FD6" w:rsidP="00105FD6">
            <w:pPr>
              <w:pStyle w:val="a7"/>
              <w:spacing w:line="600" w:lineRule="exact"/>
              <w:ind w:rightChars="-100" w:right="-240"/>
              <w:jc w:val="both"/>
              <w:rPr>
                <w:rFonts w:ascii="標楷體" w:eastAsia="標楷體" w:hAnsi="標楷體"/>
                <w:sz w:val="32"/>
                <w:szCs w:val="32"/>
              </w:rPr>
            </w:pPr>
            <w:proofErr w:type="gramStart"/>
            <w:r w:rsidRPr="00880293">
              <w:rPr>
                <w:rFonts w:ascii="標楷體" w:eastAsia="標楷體" w:hAnsi="標楷體" w:hint="eastAsia"/>
                <w:sz w:val="32"/>
                <w:szCs w:val="32"/>
              </w:rPr>
              <w:t>輿</w:t>
            </w:r>
            <w:proofErr w:type="gramEnd"/>
            <w:r w:rsidRPr="00880293">
              <w:rPr>
                <w:rFonts w:ascii="標楷體" w:eastAsia="標楷體" w:hAnsi="標楷體" w:hint="eastAsia"/>
                <w:sz w:val="32"/>
                <w:szCs w:val="32"/>
              </w:rPr>
              <w:t>「</w:t>
            </w:r>
            <w:r w:rsidR="009C301E">
              <w:rPr>
                <w:rFonts w:ascii="標楷體" w:eastAsia="標楷體" w:hAnsi="標楷體" w:hint="eastAsia"/>
                <w:sz w:val="32"/>
                <w:szCs w:val="32"/>
              </w:rPr>
              <w:t xml:space="preserve">   </w:t>
            </w:r>
            <w:r w:rsidRPr="00880293">
              <w:rPr>
                <w:rFonts w:ascii="標楷體" w:eastAsia="標楷體" w:hAnsi="標楷體" w:hint="eastAsia"/>
                <w:sz w:val="32"/>
                <w:szCs w:val="32"/>
              </w:rPr>
              <w:t>」聊天及交往過程，除傳訊息外，亦有通電話，內</w:t>
            </w:r>
          </w:p>
          <w:p w14:paraId="41CA2A78" w14:textId="77777777" w:rsidR="009C301E" w:rsidRDefault="00105FD6" w:rsidP="009C301E">
            <w:pPr>
              <w:pStyle w:val="a7"/>
              <w:spacing w:line="600" w:lineRule="exact"/>
              <w:ind w:rightChars="-100" w:right="-240"/>
              <w:jc w:val="both"/>
              <w:rPr>
                <w:rFonts w:ascii="標楷體" w:eastAsia="標楷體" w:hAnsi="標楷體"/>
                <w:sz w:val="32"/>
                <w:szCs w:val="32"/>
              </w:rPr>
            </w:pPr>
            <w:r w:rsidRPr="00880293">
              <w:rPr>
                <w:rFonts w:ascii="標楷體" w:eastAsia="標楷體" w:hAnsi="標楷體" w:hint="eastAsia"/>
                <w:sz w:val="32"/>
                <w:szCs w:val="32"/>
              </w:rPr>
              <w:t>容</w:t>
            </w:r>
            <w:r w:rsidRPr="009C301E">
              <w:rPr>
                <w:rFonts w:ascii="標楷體" w:eastAsia="標楷體" w:hAnsi="標楷體" w:hint="eastAsia"/>
                <w:sz w:val="32"/>
                <w:szCs w:val="32"/>
              </w:rPr>
              <w:t>也聊到現今許多詐騙都是透過虛擬貨幣轉帳之相關話題，</w:t>
            </w:r>
          </w:p>
          <w:p w14:paraId="47D6ED0E"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被告於警</w:t>
            </w:r>
            <w:proofErr w:type="gramStart"/>
            <w:r w:rsidRPr="009C301E">
              <w:rPr>
                <w:rFonts w:ascii="標楷體" w:eastAsia="標楷體" w:hAnsi="標楷體" w:hint="eastAsia"/>
                <w:sz w:val="32"/>
                <w:szCs w:val="32"/>
              </w:rPr>
              <w:t>詢</w:t>
            </w:r>
            <w:proofErr w:type="gramEnd"/>
            <w:r w:rsidRPr="009C301E">
              <w:rPr>
                <w:rFonts w:ascii="標楷體" w:eastAsia="標楷體" w:hAnsi="標楷體" w:hint="eastAsia"/>
                <w:sz w:val="32"/>
                <w:szCs w:val="32"/>
              </w:rPr>
              <w:t>時並供稱：我一開始有質疑他為何不自己購買就</w:t>
            </w:r>
          </w:p>
          <w:p w14:paraId="116E1BD0"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好等語，則被告就其可能涉有幫助詐欺或洗錢情事，</w:t>
            </w:r>
            <w:proofErr w:type="gramStart"/>
            <w:r w:rsidRPr="009C301E">
              <w:rPr>
                <w:rFonts w:ascii="標楷體" w:eastAsia="標楷體" w:hAnsi="標楷體" w:hint="eastAsia"/>
                <w:sz w:val="32"/>
                <w:szCs w:val="32"/>
              </w:rPr>
              <w:t>焉無警</w:t>
            </w:r>
            <w:proofErr w:type="gramEnd"/>
          </w:p>
          <w:p w14:paraId="1CF3165E"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覺；</w:t>
            </w:r>
            <w:proofErr w:type="gramStart"/>
            <w:r w:rsidRPr="009C301E">
              <w:rPr>
                <w:rFonts w:ascii="標楷體" w:eastAsia="標楷體" w:hAnsi="標楷體" w:hint="eastAsia"/>
                <w:sz w:val="32"/>
                <w:szCs w:val="32"/>
              </w:rPr>
              <w:t>再者，</w:t>
            </w:r>
            <w:proofErr w:type="gramEnd"/>
            <w:r w:rsidRPr="009C301E">
              <w:rPr>
                <w:rFonts w:ascii="標楷體" w:eastAsia="標楷體" w:hAnsi="標楷體" w:hint="eastAsia"/>
                <w:sz w:val="32"/>
                <w:szCs w:val="32"/>
              </w:rPr>
              <w:t>對方告稱博弈需求請求被告將匯入之現金轉換為</w:t>
            </w:r>
          </w:p>
          <w:p w14:paraId="298857DF" w14:textId="77777777" w:rsidR="009C301E" w:rsidRDefault="00105FD6" w:rsidP="009C301E">
            <w:pPr>
              <w:pStyle w:val="a7"/>
              <w:spacing w:line="600" w:lineRule="exact"/>
              <w:ind w:rightChars="-100" w:right="-240"/>
              <w:jc w:val="both"/>
              <w:rPr>
                <w:rFonts w:ascii="標楷體" w:eastAsia="標楷體" w:hAnsi="標楷體"/>
                <w:sz w:val="32"/>
                <w:szCs w:val="32"/>
              </w:rPr>
            </w:pPr>
            <w:proofErr w:type="gramStart"/>
            <w:r w:rsidRPr="009C301E">
              <w:rPr>
                <w:rFonts w:ascii="標楷體" w:eastAsia="標楷體" w:hAnsi="標楷體" w:hint="eastAsia"/>
                <w:sz w:val="32"/>
                <w:szCs w:val="32"/>
              </w:rPr>
              <w:t>泰達幣</w:t>
            </w:r>
            <w:proofErr w:type="gramEnd"/>
            <w:r w:rsidRPr="009C301E">
              <w:rPr>
                <w:rFonts w:ascii="標楷體" w:eastAsia="標楷體" w:hAnsi="標楷體" w:hint="eastAsia"/>
                <w:sz w:val="32"/>
                <w:szCs w:val="32"/>
              </w:rPr>
              <w:t>，又數次指示被告轉帳交付</w:t>
            </w:r>
            <w:proofErr w:type="gramStart"/>
            <w:r w:rsidRPr="009C301E">
              <w:rPr>
                <w:rFonts w:ascii="標楷體" w:eastAsia="標楷體" w:hAnsi="標楷體" w:hint="eastAsia"/>
                <w:sz w:val="32"/>
                <w:szCs w:val="32"/>
              </w:rPr>
              <w:t>泰達幣之</w:t>
            </w:r>
            <w:proofErr w:type="gramEnd"/>
            <w:r w:rsidRPr="009C301E">
              <w:rPr>
                <w:rFonts w:ascii="標楷體" w:eastAsia="標楷體" w:hAnsi="標楷體" w:hint="eastAsia"/>
                <w:sz w:val="32"/>
                <w:szCs w:val="32"/>
              </w:rPr>
              <w:t>收款位址均不</w:t>
            </w:r>
          </w:p>
          <w:p w14:paraId="2D6F14CB"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相同，此實與常情有</w:t>
            </w:r>
            <w:r w:rsidR="009C301E" w:rsidRPr="009C301E">
              <w:rPr>
                <w:rFonts w:ascii="標楷體" w:eastAsia="標楷體" w:hAnsi="標楷體" w:hint="eastAsia"/>
                <w:sz w:val="32"/>
                <w:szCs w:val="32"/>
              </w:rPr>
              <w:t>違</w:t>
            </w:r>
            <w:r w:rsidRPr="009C301E">
              <w:rPr>
                <w:rFonts w:ascii="標楷體" w:eastAsia="標楷體" w:hAnsi="標楷體" w:hint="eastAsia"/>
                <w:sz w:val="32"/>
                <w:szCs w:val="32"/>
              </w:rPr>
              <w:t>，</w:t>
            </w:r>
            <w:proofErr w:type="gramStart"/>
            <w:r w:rsidRPr="009C301E">
              <w:rPr>
                <w:rFonts w:ascii="標楷體" w:eastAsia="標楷體" w:hAnsi="標楷體" w:hint="eastAsia"/>
                <w:sz w:val="32"/>
                <w:szCs w:val="32"/>
              </w:rPr>
              <w:t>益有可疑</w:t>
            </w:r>
            <w:proofErr w:type="gramEnd"/>
            <w:r w:rsidRPr="009C301E">
              <w:rPr>
                <w:rFonts w:ascii="標楷體" w:eastAsia="標楷體" w:hAnsi="標楷體" w:hint="eastAsia"/>
                <w:sz w:val="32"/>
                <w:szCs w:val="32"/>
              </w:rPr>
              <w:t>。則被告是否為博取對方</w:t>
            </w:r>
          </w:p>
          <w:p w14:paraId="7E25A768"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好感，可預見恣意交付具有專屬性之銀行帳戶資料，及將資</w:t>
            </w:r>
          </w:p>
          <w:p w14:paraId="207A38BB"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金轉為虛擬貨幣轉出，可能係協助犯罪集團掩飾或隱匿詐欺</w:t>
            </w:r>
          </w:p>
          <w:p w14:paraId="0B23F2DC"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犯罪所得財物下，仍枉顧其他潛在有人遭不法集團持其帳戶</w:t>
            </w:r>
          </w:p>
          <w:p w14:paraId="21FFCF42" w14:textId="77777777" w:rsid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實行財產犯罪因而失財之高度風險，</w:t>
            </w:r>
            <w:proofErr w:type="gramStart"/>
            <w:r w:rsidRPr="009C301E">
              <w:rPr>
                <w:rFonts w:ascii="標楷體" w:eastAsia="標楷體" w:hAnsi="標楷體" w:hint="eastAsia"/>
                <w:sz w:val="32"/>
                <w:szCs w:val="32"/>
              </w:rPr>
              <w:t>仍率然</w:t>
            </w:r>
            <w:proofErr w:type="gramEnd"/>
            <w:r w:rsidRPr="009C301E">
              <w:rPr>
                <w:rFonts w:ascii="標楷體" w:eastAsia="標楷體" w:hAnsi="標楷體" w:hint="eastAsia"/>
                <w:sz w:val="32"/>
                <w:szCs w:val="32"/>
              </w:rPr>
              <w:t>為之，具有詐欺</w:t>
            </w:r>
          </w:p>
          <w:p w14:paraId="444CB2F6" w14:textId="5AF5C7D3" w:rsidR="00105FD6" w:rsidRPr="009C301E" w:rsidRDefault="00105FD6" w:rsidP="009C301E">
            <w:pPr>
              <w:pStyle w:val="a7"/>
              <w:spacing w:line="600" w:lineRule="exact"/>
              <w:ind w:rightChars="-100" w:right="-240"/>
              <w:jc w:val="both"/>
              <w:rPr>
                <w:rFonts w:ascii="標楷體" w:eastAsia="標楷體" w:hAnsi="標楷體"/>
                <w:sz w:val="32"/>
                <w:szCs w:val="32"/>
              </w:rPr>
            </w:pPr>
            <w:r w:rsidRPr="009C301E">
              <w:rPr>
                <w:rFonts w:ascii="標楷體" w:eastAsia="標楷體" w:hAnsi="標楷體" w:hint="eastAsia"/>
                <w:sz w:val="32"/>
                <w:szCs w:val="32"/>
              </w:rPr>
              <w:t>或洗錢之不確定故意。</w:t>
            </w:r>
          </w:p>
          <w:p w14:paraId="0001596A" w14:textId="6B38D3F3" w:rsidR="00695198" w:rsidRPr="00105FD6" w:rsidRDefault="00695198" w:rsidP="0035665B">
            <w:pPr>
              <w:rPr>
                <w:rFonts w:ascii="標楷體" w:eastAsia="標楷體" w:hAnsi="標楷體" w:hint="eastAsia"/>
                <w:sz w:val="32"/>
                <w:szCs w:val="32"/>
              </w:rPr>
            </w:pPr>
          </w:p>
        </w:tc>
      </w:tr>
      <w:tr w:rsidR="00BC5C58" w:rsidRPr="001A19BC" w14:paraId="54364755" w14:textId="77777777" w:rsidTr="00141D44">
        <w:trPr>
          <w:trHeight w:val="743"/>
        </w:trPr>
        <w:tc>
          <w:tcPr>
            <w:tcW w:w="8889" w:type="dxa"/>
            <w:gridSpan w:val="2"/>
          </w:tcPr>
          <w:p w14:paraId="3EB8D7A9" w14:textId="77777777" w:rsidR="00BC5C58" w:rsidRPr="001A19BC" w:rsidRDefault="002F2C71" w:rsidP="00475BBD">
            <w:pPr>
              <w:ind w:left="669" w:hangingChars="209" w:hanging="669"/>
              <w:rPr>
                <w:rFonts w:ascii="標楷體" w:eastAsia="標楷體" w:hAnsi="標楷體"/>
                <w:sz w:val="32"/>
                <w:szCs w:val="32"/>
              </w:rPr>
            </w:pPr>
            <w:r>
              <w:rPr>
                <w:rFonts w:ascii="標楷體" w:eastAsia="標楷體" w:hAnsi="標楷體" w:hint="eastAsia"/>
                <w:sz w:val="32"/>
                <w:szCs w:val="32"/>
              </w:rPr>
              <w:lastRenderedPageBreak/>
              <w:t>三、</w:t>
            </w:r>
            <w:r w:rsidR="0091577C">
              <w:rPr>
                <w:rFonts w:ascii="標楷體" w:eastAsia="標楷體" w:hAnsi="標楷體" w:hint="eastAsia"/>
                <w:sz w:val="32"/>
                <w:szCs w:val="32"/>
              </w:rPr>
              <w:t>聲</w:t>
            </w:r>
            <w:proofErr w:type="gramStart"/>
            <w:r w:rsidR="0091577C">
              <w:rPr>
                <w:rFonts w:ascii="標楷體" w:eastAsia="標楷體" w:hAnsi="標楷體" w:hint="eastAsia"/>
                <w:sz w:val="32"/>
                <w:szCs w:val="32"/>
              </w:rPr>
              <w:t>請人</w:t>
            </w:r>
            <w:r>
              <w:rPr>
                <w:rFonts w:ascii="標楷體" w:eastAsia="標楷體" w:hAnsi="標楷體" w:hint="eastAsia"/>
                <w:sz w:val="32"/>
                <w:szCs w:val="32"/>
              </w:rPr>
              <w:t>茲</w:t>
            </w:r>
            <w:r w:rsidR="00BC5C58" w:rsidRPr="001A19BC">
              <w:rPr>
                <w:rFonts w:ascii="標楷體" w:eastAsia="標楷體" w:hAnsi="標楷體" w:hint="eastAsia"/>
                <w:sz w:val="32"/>
                <w:szCs w:val="32"/>
              </w:rPr>
              <w:t>因</w:t>
            </w:r>
            <w:proofErr w:type="gramEnd"/>
            <w:r>
              <w:rPr>
                <w:rFonts w:ascii="標楷體" w:eastAsia="標楷體" w:hAnsi="標楷體" w:hint="eastAsia"/>
                <w:sz w:val="32"/>
                <w:szCs w:val="32"/>
              </w:rPr>
              <w:t>上述勾選理由</w:t>
            </w:r>
            <w:r w:rsidR="00BC5C58" w:rsidRPr="001A19BC">
              <w:rPr>
                <w:rFonts w:ascii="標楷體" w:eastAsia="標楷體" w:hAnsi="標楷體" w:hint="eastAsia"/>
                <w:sz w:val="32"/>
                <w:szCs w:val="32"/>
              </w:rPr>
              <w:t>聲請</w:t>
            </w:r>
            <w:r>
              <w:rPr>
                <w:rFonts w:ascii="標楷體" w:eastAsia="標楷體" w:hAnsi="標楷體" w:hint="eastAsia"/>
                <w:sz w:val="32"/>
                <w:szCs w:val="32"/>
              </w:rPr>
              <w:t>再議，</w:t>
            </w:r>
            <w:r w:rsidRPr="0035665B">
              <w:rPr>
                <w:rFonts w:ascii="標楷體" w:eastAsia="標楷體" w:hAnsi="標楷體" w:hint="eastAsia"/>
                <w:sz w:val="32"/>
                <w:szCs w:val="32"/>
              </w:rPr>
              <w:t>請查明後撤銷原處分並</w:t>
            </w:r>
            <w:r>
              <w:rPr>
                <w:rFonts w:ascii="標楷體" w:eastAsia="標楷體" w:hAnsi="標楷體" w:hint="eastAsia"/>
                <w:sz w:val="32"/>
                <w:szCs w:val="32"/>
              </w:rPr>
              <w:t>發回</w:t>
            </w:r>
            <w:r w:rsidRPr="0035665B">
              <w:rPr>
                <w:rFonts w:ascii="標楷體" w:eastAsia="標楷體" w:hAnsi="標楷體" w:hint="eastAsia"/>
                <w:sz w:val="32"/>
                <w:szCs w:val="32"/>
              </w:rPr>
              <w:t>續行偵查</w:t>
            </w:r>
          </w:p>
        </w:tc>
      </w:tr>
      <w:tr w:rsidR="00BC5C58" w:rsidRPr="001A19BC" w14:paraId="6D3E994B" w14:textId="77777777" w:rsidTr="00141D44">
        <w:trPr>
          <w:trHeight w:val="743"/>
        </w:trPr>
        <w:tc>
          <w:tcPr>
            <w:tcW w:w="8889" w:type="dxa"/>
            <w:gridSpan w:val="2"/>
          </w:tcPr>
          <w:p w14:paraId="415B7905" w14:textId="77777777" w:rsidR="00BC5C58" w:rsidRPr="001A19BC" w:rsidRDefault="00BC5C58" w:rsidP="002F2C71">
            <w:pPr>
              <w:rPr>
                <w:rFonts w:ascii="標楷體" w:eastAsia="標楷體" w:hAnsi="標楷體"/>
                <w:sz w:val="32"/>
                <w:szCs w:val="32"/>
              </w:rPr>
            </w:pPr>
            <w:r w:rsidRPr="001A19BC">
              <w:rPr>
                <w:rFonts w:ascii="標楷體" w:eastAsia="標楷體" w:hAnsi="標楷體" w:hint="eastAsia"/>
                <w:sz w:val="32"/>
                <w:szCs w:val="32"/>
              </w:rPr>
              <w:t xml:space="preserve">  </w:t>
            </w:r>
          </w:p>
        </w:tc>
      </w:tr>
      <w:tr w:rsidR="00BC5C58" w:rsidRPr="001A19BC" w14:paraId="13604BDE" w14:textId="77777777" w:rsidTr="00141D44">
        <w:trPr>
          <w:trHeight w:val="743"/>
        </w:trPr>
        <w:tc>
          <w:tcPr>
            <w:tcW w:w="8889" w:type="dxa"/>
            <w:gridSpan w:val="2"/>
          </w:tcPr>
          <w:p w14:paraId="4256B4BB" w14:textId="506650AB" w:rsidR="00BC5C58" w:rsidRPr="001A19BC" w:rsidRDefault="00BC5C58" w:rsidP="003475ED">
            <w:pPr>
              <w:rPr>
                <w:rFonts w:ascii="標楷體" w:eastAsia="標楷體" w:hAnsi="標楷體"/>
                <w:sz w:val="32"/>
              </w:rPr>
            </w:pPr>
            <w:r w:rsidRPr="001A19BC">
              <w:rPr>
                <w:rFonts w:ascii="標楷體" w:eastAsia="標楷體" w:hAnsi="標楷體" w:hint="eastAsia"/>
                <w:sz w:val="32"/>
              </w:rPr>
              <w:t>臺灣</w:t>
            </w:r>
            <w:r w:rsidR="007E68D2">
              <w:rPr>
                <w:rFonts w:ascii="標楷體" w:eastAsia="標楷體" w:hAnsi="標楷體" w:hint="eastAsia"/>
                <w:sz w:val="32"/>
              </w:rPr>
              <w:t xml:space="preserve">    </w:t>
            </w:r>
            <w:r w:rsidRPr="001A19BC">
              <w:rPr>
                <w:rFonts w:ascii="標楷體" w:eastAsia="標楷體" w:hAnsi="標楷體" w:hint="eastAsia"/>
                <w:sz w:val="32"/>
              </w:rPr>
              <w:t xml:space="preserve">地方檢察署　</w:t>
            </w:r>
            <w:proofErr w:type="gramStart"/>
            <w:r w:rsidRPr="001A19BC">
              <w:rPr>
                <w:rFonts w:ascii="標楷體" w:eastAsia="標楷體" w:hAnsi="標楷體" w:hint="eastAsia"/>
                <w:sz w:val="32"/>
              </w:rPr>
              <w:t>公鑒</w:t>
            </w:r>
            <w:proofErr w:type="gramEnd"/>
          </w:p>
        </w:tc>
      </w:tr>
      <w:tr w:rsidR="00BC5C58" w:rsidRPr="001A19BC" w14:paraId="4F3EBF18" w14:textId="77777777" w:rsidTr="00141D44">
        <w:trPr>
          <w:trHeight w:val="1485"/>
        </w:trPr>
        <w:tc>
          <w:tcPr>
            <w:tcW w:w="1591" w:type="dxa"/>
          </w:tcPr>
          <w:p w14:paraId="704B46A2" w14:textId="77777777" w:rsidR="00BC5C58" w:rsidRPr="001A19BC" w:rsidRDefault="00BC5C58">
            <w:pPr>
              <w:jc w:val="distribute"/>
              <w:rPr>
                <w:rFonts w:ascii="標楷體" w:eastAsia="標楷體" w:hAnsi="標楷體"/>
                <w:sz w:val="32"/>
              </w:rPr>
            </w:pPr>
            <w:r w:rsidRPr="001A19BC">
              <w:rPr>
                <w:rFonts w:ascii="標楷體" w:eastAsia="標楷體" w:hAnsi="標楷體" w:hint="eastAsia"/>
                <w:sz w:val="32"/>
              </w:rPr>
              <w:lastRenderedPageBreak/>
              <w:t>證據名稱</w:t>
            </w:r>
          </w:p>
          <w:p w14:paraId="12E19D88" w14:textId="77777777" w:rsidR="00BC5C58" w:rsidRPr="001A19BC" w:rsidRDefault="00BC5C58">
            <w:pPr>
              <w:jc w:val="distribute"/>
              <w:rPr>
                <w:rFonts w:ascii="標楷體" w:eastAsia="標楷體" w:hAnsi="標楷體"/>
              </w:rPr>
            </w:pPr>
            <w:r w:rsidRPr="001A19BC">
              <w:rPr>
                <w:rFonts w:ascii="標楷體" w:eastAsia="標楷體" w:hAnsi="標楷體" w:hint="eastAsia"/>
                <w:sz w:val="32"/>
              </w:rPr>
              <w:t>及件數</w:t>
            </w:r>
          </w:p>
        </w:tc>
        <w:tc>
          <w:tcPr>
            <w:tcW w:w="7298" w:type="dxa"/>
          </w:tcPr>
          <w:p w14:paraId="74651470" w14:textId="77777777" w:rsidR="00BC5C58" w:rsidRPr="001A19BC" w:rsidRDefault="00BC5C58">
            <w:pPr>
              <w:widowControl/>
              <w:jc w:val="center"/>
              <w:rPr>
                <w:rFonts w:ascii="標楷體" w:eastAsia="標楷體" w:hAnsi="標楷體"/>
              </w:rPr>
            </w:pPr>
          </w:p>
          <w:p w14:paraId="64CE0911" w14:textId="77777777" w:rsidR="00BC5C58" w:rsidRPr="001A19BC" w:rsidRDefault="00BC5C58">
            <w:pPr>
              <w:jc w:val="center"/>
              <w:rPr>
                <w:rFonts w:ascii="標楷體" w:eastAsia="標楷體" w:hAnsi="標楷體"/>
              </w:rPr>
            </w:pPr>
          </w:p>
        </w:tc>
      </w:tr>
      <w:tr w:rsidR="00BC5C58" w:rsidRPr="001A19BC" w14:paraId="3C2DFFDB" w14:textId="77777777" w:rsidTr="00141D44">
        <w:trPr>
          <w:trHeight w:val="2541"/>
        </w:trPr>
        <w:tc>
          <w:tcPr>
            <w:tcW w:w="8889" w:type="dxa"/>
            <w:gridSpan w:val="2"/>
          </w:tcPr>
          <w:p w14:paraId="3535E777" w14:textId="77777777" w:rsidR="00BC5C58" w:rsidRPr="001A19BC" w:rsidRDefault="00BC5C58">
            <w:pPr>
              <w:jc w:val="distribute"/>
              <w:rPr>
                <w:rFonts w:ascii="標楷體" w:eastAsia="標楷體" w:hAnsi="標楷體"/>
                <w:sz w:val="32"/>
              </w:rPr>
            </w:pPr>
            <w:r w:rsidRPr="001A19BC">
              <w:rPr>
                <w:rFonts w:ascii="標楷體" w:eastAsia="標楷體" w:hAnsi="標楷體" w:hint="eastAsia"/>
                <w:sz w:val="32"/>
              </w:rPr>
              <w:t>中 華 民 國      年      月      日</w:t>
            </w:r>
          </w:p>
          <w:p w14:paraId="6FFDA1B6" w14:textId="530E9EFA" w:rsidR="00BC5C58" w:rsidRPr="001A19BC" w:rsidRDefault="00BC5C58" w:rsidP="001A7A0F">
            <w:pPr>
              <w:spacing w:line="800" w:lineRule="exact"/>
              <w:ind w:leftChars="1637" w:left="3929"/>
              <w:rPr>
                <w:rFonts w:ascii="標楷體" w:eastAsia="標楷體" w:hAnsi="標楷體"/>
                <w:sz w:val="32"/>
              </w:rPr>
            </w:pPr>
            <w:proofErr w:type="gramStart"/>
            <w:r w:rsidRPr="001A19BC">
              <w:rPr>
                <w:rFonts w:ascii="標楷體" w:eastAsia="標楷體" w:hAnsi="標楷體" w:hint="eastAsia"/>
                <w:sz w:val="32"/>
              </w:rPr>
              <w:t>具狀人</w:t>
            </w:r>
            <w:proofErr w:type="gramEnd"/>
            <w:r w:rsidRPr="001A19BC">
              <w:rPr>
                <w:rFonts w:ascii="標楷體" w:eastAsia="標楷體" w:hAnsi="標楷體" w:hint="eastAsia"/>
                <w:sz w:val="32"/>
              </w:rPr>
              <w:t xml:space="preserve">   </w:t>
            </w:r>
            <w:r w:rsidR="00695198">
              <w:rPr>
                <w:rFonts w:ascii="標楷體" w:eastAsia="標楷體" w:hAnsi="標楷體" w:hint="eastAsia"/>
                <w:sz w:val="32"/>
              </w:rPr>
              <w:t xml:space="preserve">     </w:t>
            </w:r>
            <w:r w:rsidRPr="001A19BC">
              <w:rPr>
                <w:rFonts w:ascii="標楷體" w:eastAsia="標楷體" w:hAnsi="標楷體" w:hint="eastAsia"/>
                <w:sz w:val="32"/>
              </w:rPr>
              <w:t xml:space="preserve">        簽名蓋章</w:t>
            </w:r>
          </w:p>
          <w:p w14:paraId="7031A904" w14:textId="58E2F241" w:rsidR="00BC5C58" w:rsidRPr="001A19BC" w:rsidRDefault="00BC5C58" w:rsidP="001A7A0F">
            <w:pPr>
              <w:spacing w:line="800" w:lineRule="exact"/>
              <w:ind w:leftChars="1637" w:left="3929"/>
              <w:rPr>
                <w:rFonts w:ascii="標楷體" w:eastAsia="標楷體" w:hAnsi="標楷體"/>
              </w:rPr>
            </w:pPr>
            <w:proofErr w:type="gramStart"/>
            <w:r w:rsidRPr="001A19BC">
              <w:rPr>
                <w:rFonts w:ascii="標楷體" w:eastAsia="標楷體" w:hAnsi="標楷體" w:hint="eastAsia"/>
                <w:sz w:val="32"/>
              </w:rPr>
              <w:t>撰狀人</w:t>
            </w:r>
            <w:proofErr w:type="gramEnd"/>
            <w:r w:rsidRPr="001A19BC">
              <w:rPr>
                <w:rFonts w:ascii="標楷體" w:eastAsia="標楷體" w:hAnsi="標楷體" w:hint="eastAsia"/>
                <w:sz w:val="32"/>
              </w:rPr>
              <w:t xml:space="preserve"> </w:t>
            </w:r>
            <w:r w:rsidR="00695198">
              <w:rPr>
                <w:rFonts w:ascii="標楷體" w:eastAsia="標楷體" w:hAnsi="標楷體" w:hint="eastAsia"/>
                <w:sz w:val="32"/>
              </w:rPr>
              <w:t xml:space="preserve"> </w:t>
            </w:r>
            <w:r w:rsidRPr="001A19BC">
              <w:rPr>
                <w:rFonts w:ascii="標楷體" w:eastAsia="標楷體" w:hAnsi="標楷體" w:hint="eastAsia"/>
                <w:sz w:val="32"/>
              </w:rPr>
              <w:t xml:space="preserve">              簽名蓋章</w:t>
            </w:r>
          </w:p>
        </w:tc>
      </w:tr>
    </w:tbl>
    <w:p w14:paraId="4BBD42B5" w14:textId="72F5C066" w:rsidR="00BC5C58" w:rsidRPr="001A19BC" w:rsidRDefault="00695198" w:rsidP="001A19BC">
      <w:pPr>
        <w:spacing w:line="100" w:lineRule="exact"/>
        <w:rPr>
          <w:rFonts w:ascii="標楷體" w:eastAsia="標楷體" w:hAnsi="標楷體"/>
        </w:rPr>
      </w:pPr>
      <w:r>
        <w:rPr>
          <w:rFonts w:ascii="標楷體" w:eastAsia="標楷體" w:hAnsi="標楷體" w:hint="eastAsia"/>
        </w:rPr>
        <w:t xml:space="preserve"> </w:t>
      </w:r>
    </w:p>
    <w:sectPr w:rsidR="00BC5C58" w:rsidRPr="001A19BC">
      <w:headerReference w:type="default" r:id="rId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78F8" w14:textId="77777777" w:rsidR="009B476B" w:rsidRDefault="009B476B" w:rsidP="00141D44">
      <w:r>
        <w:separator/>
      </w:r>
    </w:p>
  </w:endnote>
  <w:endnote w:type="continuationSeparator" w:id="0">
    <w:p w14:paraId="4AD69751" w14:textId="77777777" w:rsidR="009B476B" w:rsidRDefault="009B476B" w:rsidP="0014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2347"/>
      <w:docPartObj>
        <w:docPartGallery w:val="Page Numbers (Bottom of Page)"/>
        <w:docPartUnique/>
      </w:docPartObj>
    </w:sdtPr>
    <w:sdtEndPr/>
    <w:sdtContent>
      <w:p w14:paraId="3701A6BD" w14:textId="565F7EB7" w:rsidR="00C3379C" w:rsidRDefault="00C3379C">
        <w:pPr>
          <w:pStyle w:val="a5"/>
          <w:jc w:val="center"/>
        </w:pPr>
        <w:r>
          <w:fldChar w:fldCharType="begin"/>
        </w:r>
        <w:r>
          <w:instrText>PAGE   \* MERGEFORMAT</w:instrText>
        </w:r>
        <w:r>
          <w:fldChar w:fldCharType="separate"/>
        </w:r>
        <w:r>
          <w:rPr>
            <w:lang w:val="zh-TW"/>
          </w:rPr>
          <w:t>2</w:t>
        </w:r>
        <w:r>
          <w:fldChar w:fldCharType="end"/>
        </w:r>
      </w:p>
    </w:sdtContent>
  </w:sdt>
  <w:p w14:paraId="158E4757" w14:textId="77777777" w:rsidR="00C3379C" w:rsidRDefault="00C337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D469" w14:textId="77777777" w:rsidR="009B476B" w:rsidRDefault="009B476B" w:rsidP="00141D44">
      <w:r>
        <w:separator/>
      </w:r>
    </w:p>
  </w:footnote>
  <w:footnote w:type="continuationSeparator" w:id="0">
    <w:p w14:paraId="2AF38026" w14:textId="77777777" w:rsidR="009B476B" w:rsidRDefault="009B476B" w:rsidP="0014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7469" w14:textId="7144805D" w:rsidR="00120528" w:rsidRDefault="00120528" w:rsidP="00120528">
    <w:pPr>
      <w:pStyle w:val="a3"/>
      <w:jc w:val="right"/>
    </w:pPr>
    <w:r w:rsidRPr="00120528">
      <w:rPr>
        <w:rFonts w:hint="eastAsia"/>
      </w:rPr>
      <w:t>幫助詐欺再議聲請狀</w:t>
    </w:r>
    <w:r w:rsidRPr="00120528">
      <w:rPr>
        <w:rFonts w:hint="eastAsia"/>
      </w:rPr>
      <w:t>(</w:t>
    </w:r>
    <w:r w:rsidR="00105FD6">
      <w:rPr>
        <w:rFonts w:hint="eastAsia"/>
      </w:rPr>
      <w:t>愛情</w:t>
    </w:r>
    <w:r w:rsidRPr="00120528">
      <w:rPr>
        <w:rFonts w:hint="eastAsia"/>
      </w:rPr>
      <w:t>抗辯</w:t>
    </w:r>
    <w:r w:rsidRPr="00120528">
      <w:rPr>
        <w:rFonts w:hint="eastAsia"/>
      </w:rPr>
      <w:t>)</w:t>
    </w:r>
  </w:p>
  <w:p w14:paraId="25077437" w14:textId="77777777" w:rsidR="00120528" w:rsidRDefault="001205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58"/>
    <w:rsid w:val="00105FD6"/>
    <w:rsid w:val="00120528"/>
    <w:rsid w:val="00141D44"/>
    <w:rsid w:val="001A19BC"/>
    <w:rsid w:val="001A7A0F"/>
    <w:rsid w:val="00222CCD"/>
    <w:rsid w:val="00267920"/>
    <w:rsid w:val="002E6107"/>
    <w:rsid w:val="002F2C71"/>
    <w:rsid w:val="003475ED"/>
    <w:rsid w:val="0035665B"/>
    <w:rsid w:val="00376599"/>
    <w:rsid w:val="00475BBD"/>
    <w:rsid w:val="004A3DF7"/>
    <w:rsid w:val="004B6C2D"/>
    <w:rsid w:val="004D37FF"/>
    <w:rsid w:val="004F39B2"/>
    <w:rsid w:val="00517BBF"/>
    <w:rsid w:val="00560E15"/>
    <w:rsid w:val="005879C1"/>
    <w:rsid w:val="005A644D"/>
    <w:rsid w:val="005C1317"/>
    <w:rsid w:val="005C7785"/>
    <w:rsid w:val="005F6EDD"/>
    <w:rsid w:val="006419A7"/>
    <w:rsid w:val="00695198"/>
    <w:rsid w:val="007515B8"/>
    <w:rsid w:val="00757208"/>
    <w:rsid w:val="007E68D2"/>
    <w:rsid w:val="0088774F"/>
    <w:rsid w:val="0091577C"/>
    <w:rsid w:val="009276F0"/>
    <w:rsid w:val="00974049"/>
    <w:rsid w:val="009B476B"/>
    <w:rsid w:val="009C301E"/>
    <w:rsid w:val="00A36A9A"/>
    <w:rsid w:val="00B03D15"/>
    <w:rsid w:val="00B31EA7"/>
    <w:rsid w:val="00B54454"/>
    <w:rsid w:val="00B6251B"/>
    <w:rsid w:val="00BC4324"/>
    <w:rsid w:val="00BC5C58"/>
    <w:rsid w:val="00C3379C"/>
    <w:rsid w:val="00C46508"/>
    <w:rsid w:val="00C54163"/>
    <w:rsid w:val="00D063F6"/>
    <w:rsid w:val="00F920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9CC9A"/>
  <w15:chartTrackingRefBased/>
  <w15:docId w15:val="{F81D7777-C823-45E7-96A2-6C647A5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D44"/>
    <w:pPr>
      <w:tabs>
        <w:tab w:val="center" w:pos="4153"/>
        <w:tab w:val="right" w:pos="8306"/>
      </w:tabs>
      <w:snapToGrid w:val="0"/>
    </w:pPr>
    <w:rPr>
      <w:sz w:val="20"/>
      <w:szCs w:val="20"/>
    </w:rPr>
  </w:style>
  <w:style w:type="character" w:customStyle="1" w:styleId="a4">
    <w:name w:val="頁首 字元"/>
    <w:basedOn w:val="a0"/>
    <w:link w:val="a3"/>
    <w:uiPriority w:val="99"/>
    <w:rsid w:val="00141D44"/>
    <w:rPr>
      <w:kern w:val="2"/>
    </w:rPr>
  </w:style>
  <w:style w:type="paragraph" w:styleId="a5">
    <w:name w:val="footer"/>
    <w:basedOn w:val="a"/>
    <w:link w:val="a6"/>
    <w:uiPriority w:val="99"/>
    <w:rsid w:val="00141D44"/>
    <w:pPr>
      <w:tabs>
        <w:tab w:val="center" w:pos="4153"/>
        <w:tab w:val="right" w:pos="8306"/>
      </w:tabs>
      <w:snapToGrid w:val="0"/>
    </w:pPr>
    <w:rPr>
      <w:sz w:val="20"/>
      <w:szCs w:val="20"/>
    </w:rPr>
  </w:style>
  <w:style w:type="character" w:customStyle="1" w:styleId="a6">
    <w:name w:val="頁尾 字元"/>
    <w:basedOn w:val="a0"/>
    <w:link w:val="a5"/>
    <w:uiPriority w:val="99"/>
    <w:rsid w:val="00141D44"/>
    <w:rPr>
      <w:kern w:val="2"/>
    </w:rPr>
  </w:style>
  <w:style w:type="paragraph" w:styleId="a7">
    <w:name w:val="List Paragraph"/>
    <w:basedOn w:val="a"/>
    <w:uiPriority w:val="34"/>
    <w:qFormat/>
    <w:rsid w:val="00376599"/>
    <w:pPr>
      <w:ind w:leftChars="200" w:left="480"/>
    </w:pPr>
    <w:rPr>
      <w:rFonts w:asciiTheme="minorHAnsi" w:eastAsiaTheme="minorEastAsia" w:hAnsiTheme="minorHAnsi" w:cstheme="minorBidi"/>
      <w:szCs w:val="22"/>
    </w:rPr>
  </w:style>
  <w:style w:type="character" w:customStyle="1" w:styleId="highlight">
    <w:name w:val="highlight"/>
    <w:basedOn w:val="a0"/>
    <w:rsid w:val="00376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1310-A942-4910-9402-2BE53ABC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  事  狀</dc:title>
  <dc:subject/>
  <dc:creator>guest</dc:creator>
  <cp:keywords/>
  <dc:description>橫書-聲請上訴書狀例稿一審</dc:description>
  <cp:lastModifiedBy>謝肇晶</cp:lastModifiedBy>
  <cp:revision>3</cp:revision>
  <cp:lastPrinted>2004-12-28T08:57:00Z</cp:lastPrinted>
  <dcterms:created xsi:type="dcterms:W3CDTF">2026-01-27T05:54:00Z</dcterms:created>
  <dcterms:modified xsi:type="dcterms:W3CDTF">2026-01-27T06:14:00Z</dcterms:modified>
</cp:coreProperties>
</file>